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A1" w:rsidRPr="00B561A1" w:rsidRDefault="00B561A1" w:rsidP="00B56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561A1">
        <w:rPr>
          <w:rFonts w:ascii="Times New Roman" w:hAnsi="Times New Roman" w:cs="Times New Roman"/>
          <w:b/>
          <w:sz w:val="28"/>
          <w:szCs w:val="28"/>
          <w:lang w:eastAsia="ar-SA"/>
        </w:rPr>
        <w:t>Министерство образования Ставропольского края</w:t>
      </w:r>
    </w:p>
    <w:p w:rsidR="00B561A1" w:rsidRPr="00B561A1" w:rsidRDefault="00B561A1" w:rsidP="00B56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561A1">
        <w:rPr>
          <w:rFonts w:ascii="Times New Roman" w:hAnsi="Times New Roman" w:cs="Times New Roman"/>
          <w:b/>
          <w:sz w:val="28"/>
          <w:szCs w:val="28"/>
          <w:lang w:eastAsia="ar-SA"/>
        </w:rPr>
        <w:t>Управление образования администрации города Ессентуки</w:t>
      </w:r>
    </w:p>
    <w:p w:rsidR="00B561A1" w:rsidRPr="00B561A1" w:rsidRDefault="00B561A1" w:rsidP="00B56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561A1">
        <w:rPr>
          <w:rFonts w:ascii="Times New Roman" w:hAnsi="Times New Roman" w:cs="Times New Roman"/>
          <w:b/>
          <w:sz w:val="28"/>
          <w:szCs w:val="28"/>
          <w:lang w:eastAsia="ar-SA"/>
        </w:rPr>
        <w:t>МБОУ СОШ №3</w:t>
      </w:r>
    </w:p>
    <w:p w:rsidR="00593B97" w:rsidRPr="002B0EC5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3B97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3B97" w:rsidRPr="00344DF7" w:rsidRDefault="00593B97" w:rsidP="00593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tbl>
      <w:tblPr>
        <w:tblW w:w="10438" w:type="dxa"/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526"/>
      </w:tblGrid>
      <w:tr w:rsidR="00B561A1" w:rsidRPr="000C33B1" w:rsidTr="008C4F94">
        <w:trPr>
          <w:trHeight w:val="2266"/>
        </w:trPr>
        <w:tc>
          <w:tcPr>
            <w:tcW w:w="3652" w:type="dxa"/>
          </w:tcPr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B561A1" w:rsidRDefault="00B561A1" w:rsidP="008C4F94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объединением учителей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1A1" w:rsidRDefault="00B561A1" w:rsidP="008C4F94">
            <w:pPr>
              <w:spacing w:after="0" w:line="240" w:lineRule="auto"/>
              <w:ind w:right="4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561A1" w:rsidRPr="000C33B1" w:rsidRDefault="00B561A1" w:rsidP="008C4F94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музыки и ИЗО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561A1" w:rsidRPr="000C33B1" w:rsidRDefault="00B561A1" w:rsidP="008C4F94">
            <w:pPr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музыки и ИЗО</w:t>
            </w:r>
            <w:r w:rsidRPr="000C3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B561A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Бережная Ирина Александровна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№1 от 28.08.23</w:t>
            </w:r>
          </w:p>
        </w:tc>
        <w:tc>
          <w:tcPr>
            <w:tcW w:w="3260" w:type="dxa"/>
          </w:tcPr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B561A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561A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Елена Давыдовна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 от 28.08.23</w:t>
            </w:r>
          </w:p>
        </w:tc>
        <w:tc>
          <w:tcPr>
            <w:tcW w:w="3526" w:type="dxa"/>
          </w:tcPr>
          <w:p w:rsidR="00B561A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B561A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Чуденцова Ада Алексеевна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№135 </w:t>
            </w:r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F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  <w:bookmarkStart w:id="0" w:name="_GoBack"/>
            <w:bookmarkEnd w:id="0"/>
            <w:r w:rsidRPr="000C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1A1" w:rsidRPr="000C33B1" w:rsidRDefault="00B561A1" w:rsidP="008C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C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593B97" w:rsidRPr="00B561A1" w:rsidRDefault="00593B97" w:rsidP="00593B9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p w:rsidR="00593B97" w:rsidRPr="002B0EC5" w:rsidRDefault="00B561A1" w:rsidP="00593B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РАБОЧАЯ ПРОГРАММА</w:t>
      </w:r>
    </w:p>
    <w:p w:rsidR="00593B97" w:rsidRPr="00B561A1" w:rsidRDefault="00593B97" w:rsidP="00593B9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561A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учебно</w:t>
      </w:r>
      <w:r w:rsidRPr="00B561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</w:t>
      </w:r>
      <w:r w:rsidRPr="00B561A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предмета</w:t>
      </w:r>
      <w:r w:rsidRPr="00B561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«Технология</w:t>
      </w:r>
      <w:r w:rsidRPr="00B561A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</w:p>
    <w:p w:rsidR="00593B97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93B97" w:rsidRPr="00717F11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Класс: 8 </w:t>
      </w:r>
    </w:p>
    <w:p w:rsidR="00593B97" w:rsidRPr="00717F11" w:rsidRDefault="00D47196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Уровень образования: </w:t>
      </w:r>
      <w:r w:rsidR="007A03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</w:t>
      </w:r>
      <w:r w:rsidR="00593B97"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сновное общее образование</w:t>
      </w:r>
    </w:p>
    <w:p w:rsidR="00593B97" w:rsidRPr="00717F11" w:rsidRDefault="00B561A1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Срок реализации программы 2023 - 2024</w:t>
      </w:r>
      <w:r w:rsidR="00593B97"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учебный год </w:t>
      </w:r>
    </w:p>
    <w:p w:rsidR="00593B97" w:rsidRPr="00717F11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Количество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ов по </w:t>
      </w:r>
      <w:r w:rsidR="00B561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учебному плану: всего – 34 часа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(1 час</w:t>
      </w:r>
      <w:r w:rsidRPr="00717F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 неделю)</w:t>
      </w:r>
    </w:p>
    <w:p w:rsidR="00593B97" w:rsidRPr="00344DF7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93B97" w:rsidRDefault="00593B97" w:rsidP="00593B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44D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Рабочая программа написана на основании</w:t>
      </w:r>
      <w:r w:rsidRPr="00344DF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:rsidR="00593B97" w:rsidRPr="00ED338D" w:rsidRDefault="00593B97" w:rsidP="00593B9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8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 1897</w:t>
      </w:r>
      <w:r w:rsidR="00ED338D" w:rsidRPr="00ED3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38D">
        <w:rPr>
          <w:rFonts w:ascii="Times New Roman" w:eastAsia="Calibri" w:hAnsi="Times New Roman" w:cs="Times New Roman"/>
          <w:sz w:val="24"/>
          <w:szCs w:val="24"/>
        </w:rPr>
        <w:t>(с изменениями и дополнениями,</w:t>
      </w:r>
      <w:r w:rsidRPr="00E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протокола № 3/15 от 28.10.2015 федерального учебно-методического объединения по общему образованию</w:t>
      </w:r>
      <w:r w:rsidRPr="00ED33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93B97" w:rsidRDefault="00593B97" w:rsidP="00593B9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8D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ООО МБОУ СОШ № 3;</w:t>
      </w:r>
    </w:p>
    <w:p w:rsidR="00593B97" w:rsidRPr="00ED338D" w:rsidRDefault="00B561A1" w:rsidP="00593B9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Учебного плана школы на 2023-2024</w:t>
      </w:r>
      <w:r w:rsidR="00955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B97" w:rsidRPr="00ED338D">
        <w:rPr>
          <w:rFonts w:ascii="Times New Roman" w:eastAsia="Calibri" w:hAnsi="Times New Roman" w:cs="Times New Roman"/>
          <w:sz w:val="24"/>
          <w:szCs w:val="24"/>
        </w:rPr>
        <w:t>учебный год;</w:t>
      </w:r>
    </w:p>
    <w:p w:rsidR="00593B97" w:rsidRDefault="00593B97" w:rsidP="00593B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8D">
        <w:rPr>
          <w:rFonts w:ascii="Times New Roman" w:eastAsia="Calibri" w:hAnsi="Times New Roman" w:cs="Times New Roman"/>
          <w:sz w:val="24"/>
          <w:szCs w:val="24"/>
        </w:rPr>
        <w:t>Годового учебного календарного графика на текущий учебный год;</w:t>
      </w:r>
    </w:p>
    <w:p w:rsidR="00D47196" w:rsidRPr="00ED338D" w:rsidRDefault="00D47196" w:rsidP="00D471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воспитания МБОУ СОШ №3;</w:t>
      </w:r>
    </w:p>
    <w:p w:rsidR="00D47196" w:rsidRDefault="00D47196" w:rsidP="00D471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7196">
        <w:rPr>
          <w:rFonts w:ascii="Times New Roman" w:hAnsi="Times New Roman"/>
          <w:sz w:val="24"/>
          <w:szCs w:val="24"/>
        </w:rPr>
        <w:t xml:space="preserve">Рабочих программ. Предметная линия учебников В. М. Казакевича и др. — 5—9 классы: учеб. пособие для общеобразоват. организаций / В. М. Казакевич, Г. В. Пичугина, Г. Ю. Семенова. — М.: Просвещение, 2020; </w:t>
      </w:r>
    </w:p>
    <w:p w:rsidR="00D47196" w:rsidRPr="00D47196" w:rsidRDefault="00D47196" w:rsidP="00D471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7196">
        <w:rPr>
          <w:rFonts w:ascii="Times New Roman" w:hAnsi="Times New Roman"/>
          <w:sz w:val="24"/>
          <w:szCs w:val="24"/>
        </w:rPr>
        <w:t xml:space="preserve">Учебника: Технология. </w:t>
      </w:r>
      <w:r>
        <w:rPr>
          <w:rFonts w:ascii="Times New Roman" w:hAnsi="Times New Roman"/>
          <w:sz w:val="24"/>
          <w:szCs w:val="24"/>
        </w:rPr>
        <w:t>8-9</w:t>
      </w:r>
      <w:r w:rsidRPr="00D47196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организаций/ В.М. Казакевич и др., под ред. В.М. Казакевича – 3-е изд. - М.: </w:t>
      </w:r>
      <w:r>
        <w:rPr>
          <w:rFonts w:ascii="Times New Roman" w:hAnsi="Times New Roman"/>
          <w:sz w:val="24"/>
          <w:szCs w:val="24"/>
        </w:rPr>
        <w:t>Просвещение 2021. – 255</w:t>
      </w:r>
      <w:r w:rsidRPr="00D47196">
        <w:rPr>
          <w:rFonts w:ascii="Times New Roman" w:hAnsi="Times New Roman"/>
          <w:sz w:val="24"/>
          <w:szCs w:val="24"/>
        </w:rPr>
        <w:t xml:space="preserve"> с.: ил.</w:t>
      </w:r>
    </w:p>
    <w:p w:rsidR="00ED338D" w:rsidRDefault="00ED338D" w:rsidP="00B561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561A1" w:rsidRDefault="00B561A1" w:rsidP="00B561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Составитель: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Бережная Ирина Александровна</w:t>
      </w:r>
    </w:p>
    <w:p w:rsidR="00B561A1" w:rsidRPr="000C33B1" w:rsidRDefault="00B561A1" w:rsidP="00B561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C33B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учитель технологии</w:t>
      </w:r>
      <w:r w:rsidRPr="002B0EC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B561A1" w:rsidRDefault="00B561A1" w:rsidP="00B56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A03BC" w:rsidRPr="00B561A1" w:rsidRDefault="00B561A1" w:rsidP="00B56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561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Ессентуки 2023</w:t>
      </w:r>
    </w:p>
    <w:p w:rsidR="00ED338D" w:rsidRPr="007A03BC" w:rsidRDefault="00ED338D" w:rsidP="00ED338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03BC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результ</w:t>
      </w:r>
      <w:r w:rsidR="007A03BC" w:rsidRPr="007A03BC">
        <w:rPr>
          <w:rFonts w:ascii="Times New Roman" w:hAnsi="Times New Roman"/>
          <w:b/>
          <w:sz w:val="28"/>
          <w:szCs w:val="28"/>
          <w:u w:val="single"/>
        </w:rPr>
        <w:t xml:space="preserve">аты освоения учебного предмета </w:t>
      </w:r>
      <w:r w:rsidRPr="007A03BC">
        <w:rPr>
          <w:rFonts w:ascii="Times New Roman" w:hAnsi="Times New Roman"/>
          <w:b/>
          <w:sz w:val="28"/>
          <w:szCs w:val="28"/>
          <w:u w:val="single"/>
        </w:rPr>
        <w:t>«Технология»</w:t>
      </w:r>
    </w:p>
    <w:p w:rsidR="00FC07F4" w:rsidRPr="007A03BC" w:rsidRDefault="00FC07F4" w:rsidP="001E6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4934" w:rsidRPr="00B561A1" w:rsidRDefault="00FC07F4" w:rsidP="00B561A1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454934"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4934" w:rsidRPr="00B561A1" w:rsidRDefault="00454934" w:rsidP="00B561A1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проявление познавательного интереса и активности в данной области предметной технологической деятельности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мотивация учебной деятельности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овладение установками, нормами, правилами научной организации умственного и физического труда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самоопределение в выбранной сфере будущей профессиональной деятельности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смыслообразование (установление связи между мотивом и целью учебной деятельности)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самооценка умственных и физических способностей для труда в различных сферах с позиций будущей социализации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нравственно-эстетическая ориентация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реализация творческого потенциала в духовной и предметно-продуктивной деятельности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развитие готовности к самостоятельным действиям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развитие трудолюбия и ответственности за качество своей деятельности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гражданская идентичность (знание своей этнической принадлежности, освоение национальных ценностей, традиций, культуры, эмоционально положительное восприятие своей этнической идентичности)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проявление технико-технологического и экономического мышления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экологическое сознание (знание основ ЗОЖ, здоровьесберегающих технологий, правил поведения в чрезвычайных ситуациях, бережное отношение к природным и хозяйственным ресурсам)</w:t>
      </w:r>
    </w:p>
    <w:p w:rsidR="00454934" w:rsidRPr="00B561A1" w:rsidRDefault="00454934" w:rsidP="004549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алгоритмизированное планирование процесса познавательно-трудовой деятельности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определение адекватным имеющимся организационным и материально-техническим условиям способов решения учебной или трудовой задачи на основе заданных алгоритмов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самостоятельная организация и выполнение творческих работ по созданию технических изделий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моделирование технических объектов и технологических процессов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потребительскую стоимость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диагностика результатов познавательно-трудовой деятельности по принятым критериям и показателям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общеучебные и логические действия (анализ, синтез, классификация, наблюдение, построение цепи рассуждений, доказательство, выдвижение гипотез и их обоснование)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исследовательские и проектные действия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осуществление поиска информации с использованием различных ресурсов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выбор наиболее эффективных способов решения учебных задач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формулирование определенных понятий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соблюдение норм и правил культуры труда в соответствии с технологической культурой производства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умения работать в команде, учитывая позицию других людей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организовывать и планировать учебное сотрудничество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слушать и выступать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проявлять инициативу, принимать решения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владение речью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Регулятивные: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- целеполагание и построение жизненных планов во временной перспективе</w:t>
      </w:r>
    </w:p>
    <w:p w:rsidR="00454934" w:rsidRPr="00B561A1" w:rsidRDefault="00454934" w:rsidP="0045493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самоорганизация учебной деятельности (целеполагание, планирование, прогнозирование, самоконтроль, самокоррекция, волевая регуляция, рефлексия)</w:t>
      </w:r>
    </w:p>
    <w:p w:rsidR="00FC07F4" w:rsidRPr="00B561A1" w:rsidRDefault="00454934" w:rsidP="00B561A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саморегуляция</w:t>
      </w:r>
    </w:p>
    <w:p w:rsidR="00454934" w:rsidRPr="00B561A1" w:rsidRDefault="00454934" w:rsidP="004549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561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454934" w:rsidRPr="00B561A1" w:rsidRDefault="00454934" w:rsidP="004549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454934" w:rsidRPr="00B561A1" w:rsidTr="0005248F">
        <w:tc>
          <w:tcPr>
            <w:tcW w:w="5098" w:type="dxa"/>
          </w:tcPr>
          <w:p w:rsidR="00454934" w:rsidRPr="00B561A1" w:rsidRDefault="00454934" w:rsidP="00454934">
            <w:pPr>
              <w:spacing w:after="0" w:line="240" w:lineRule="auto"/>
              <w:ind w:right="45"/>
              <w:jc w:val="center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b/>
                <w:color w:val="000000"/>
              </w:rPr>
              <w:t>Выпускник научится</w:t>
            </w:r>
          </w:p>
        </w:tc>
        <w:tc>
          <w:tcPr>
            <w:tcW w:w="4247" w:type="dxa"/>
            <w:vAlign w:val="center"/>
          </w:tcPr>
          <w:p w:rsidR="00454934" w:rsidRPr="00B561A1" w:rsidRDefault="00454934" w:rsidP="00454934">
            <w:pPr>
              <w:spacing w:after="0" w:line="240" w:lineRule="auto"/>
              <w:ind w:left="35" w:right="79"/>
              <w:jc w:val="center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b/>
                <w:color w:val="000000"/>
              </w:rPr>
              <w:t>Выпускник получит возможность научиться</w:t>
            </w: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1. Методы и средства творческой и проектной деятельности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технологический процесс в соответствии с разработанной программой проекта;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выбирать технологию с учетом имеющихся материально-технических ресурсов;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подбирать оборудование и материалы;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организовывать рабочее место; 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технологический процесс в соответствии с разработанной программой проекта;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контролировать ход и результаты работы; 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оформлять проектные материалы; 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презентацию проекта с использованием компьютера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применять методы творческого поиска технических или технологических решений;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корректировать технологию и программу выполнения проекта с учётом изменяющихся условий для проектной деятельности;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применять технологический подход для о</w:t>
            </w:r>
            <w:r w:rsidR="00261A72" w:rsidRPr="00B561A1">
              <w:rPr>
                <w:rFonts w:ascii="Times New Roman"/>
                <w:color w:val="000000"/>
              </w:rPr>
              <w:t>существления любой деятельности;</w:t>
            </w:r>
          </w:p>
          <w:p w:rsidR="00261A72" w:rsidRPr="00B561A1" w:rsidRDefault="00261A72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- овладевать элементами предпринимательской деятельности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 xml:space="preserve">МОДУЛЬ 2. Основы производства 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оценивать уровень совершенства местного производства</w:t>
            </w:r>
          </w:p>
          <w:p w:rsidR="00261A72" w:rsidRPr="00B561A1" w:rsidRDefault="00261A72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сравнивать и характеризовать различные транспортные средства, применяемые в процессе производства материальных благ и услуг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определяться в приемлемости для себя той или иной сферы производства или сферы услуг;</w:t>
            </w:r>
          </w:p>
          <w:p w:rsidR="00261A72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находить источники информации о перспективах развития современных производств в области проживания, а также об актуальном состоянии и перспективах развития регионального рынка труда</w:t>
            </w:r>
            <w:r w:rsidR="00261A72" w:rsidRPr="00B561A1">
              <w:rPr>
                <w:rFonts w:ascii="Times New Roman"/>
                <w:color w:val="000000"/>
              </w:rPr>
              <w:t>;</w:t>
            </w:r>
          </w:p>
          <w:p w:rsidR="00454934" w:rsidRPr="00B561A1" w:rsidRDefault="00261A72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—оценивать уровень автоматизации и роботизации местного производства</w:t>
            </w:r>
          </w:p>
          <w:p w:rsidR="00261A72" w:rsidRPr="00B561A1" w:rsidRDefault="00261A72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3. Современные и перспективные технологии</w:t>
            </w:r>
          </w:p>
        </w:tc>
      </w:tr>
      <w:tr w:rsidR="00454934" w:rsidRPr="00B561A1" w:rsidTr="00454934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оптимально подбирать технологии с учётом предназначения продукта труда и масштабов производства;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оценивать возможность и целесообразность применения той или иной технологии, в том числе с позиций экологичности производства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прогнозировать для конкретной технологии возможные потребительские и производственные характеристики продукта труда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4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оценивать возможность и целесообразность применения современных технологий в сфере производства и сфере услуг в своём социально - производственном окружении;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оценивать возможность и целесообразность применения современных технологий для бытовой деятельности своей семьи</w:t>
            </w: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4. Элементы техники и машин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</w:t>
            </w:r>
            <w:r w:rsidR="009D2788" w:rsidRPr="00B561A1">
              <w:rPr>
                <w:rFonts w:ascii="Times New Roman"/>
                <w:color w:val="000000"/>
              </w:rPr>
              <w:t>ориентироваться в видах устройств автоматики в технологических машинах и бытовой технике</w:t>
            </w:r>
            <w:r w:rsidRPr="00B561A1">
              <w:rPr>
                <w:rFonts w:ascii="Times New Roman"/>
                <w:color w:val="000000"/>
              </w:rPr>
              <w:t>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</w:t>
            </w:r>
            <w:r w:rsidR="009D2788" w:rsidRPr="00B561A1">
              <w:rPr>
                <w:rFonts w:ascii="Times New Roman"/>
                <w:color w:val="000000"/>
              </w:rPr>
              <w:t>различать автоматизированные и роботизи</w:t>
            </w:r>
            <w:r w:rsidR="009D2788" w:rsidRPr="00B561A1">
              <w:rPr>
                <w:rFonts w:ascii="Times New Roman"/>
                <w:color w:val="000000"/>
              </w:rPr>
              <w:lastRenderedPageBreak/>
              <w:t>рованные устройства</w:t>
            </w:r>
            <w:r w:rsidRPr="00B561A1">
              <w:rPr>
                <w:rFonts w:ascii="Times New Roman"/>
                <w:color w:val="000000"/>
              </w:rPr>
              <w:t>;</w:t>
            </w:r>
          </w:p>
          <w:p w:rsidR="00454934" w:rsidRPr="00B561A1" w:rsidRDefault="00454934" w:rsidP="009D2788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оценивать область применения и возможности того или иного вида техники; 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lastRenderedPageBreak/>
              <w:t>— оценивать технический уровень совершенства действующих машин и механизмов</w:t>
            </w:r>
          </w:p>
          <w:p w:rsidR="009D2788" w:rsidRPr="00B561A1" w:rsidRDefault="009D2788" w:rsidP="009D2788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моделировать простейшие меха</w:t>
            </w:r>
            <w:r w:rsidRPr="00B561A1">
              <w:rPr>
                <w:rFonts w:ascii="Times New Roman"/>
                <w:color w:val="000000"/>
              </w:rPr>
              <w:lastRenderedPageBreak/>
              <w:t>низмы и машины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lastRenderedPageBreak/>
              <w:t>МОДУЛЬ 5. Технологии получения, обработки, преобразования и использования материалов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читать и создавать технические рисунки, чертежи; 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подбирать ручные инструменты, отдельные машины и станки и пользоваться ими;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изготовление деталей, сборку и отделку изделий;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изготавливать изделия в соответствии с разработанной технической и технологической документацией; 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выполнять отделку изделий; использовать один из распространённых в регионе видов декоративно-прикладной обработки материалов;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текущий и итоговый контроль и оценку качества готового изделия, анализировать ошибки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выполнять чертежи и эскизы с использованием средств компьютерной поддержки;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разрабатывать оригинальные конструкции в заданной ситуации;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находить варианты изготовления и испытания изделий с учётом имеющихся материально-технических условий;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проектировать весь процесс получения материального продукта;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совершенствовать технологию получения материального продукта на основе дополнительной информации</w:t>
            </w: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6. Технологии получения, преобразования и использования энергии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разбираться в видах энергии, используемых людьми;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ориентироваться в способах получения и использования </w:t>
            </w:r>
            <w:r w:rsidR="009D2788" w:rsidRPr="00B561A1">
              <w:rPr>
                <w:rFonts w:ascii="Times New Roman"/>
                <w:color w:val="000000"/>
              </w:rPr>
              <w:t xml:space="preserve">химической </w:t>
            </w:r>
            <w:r w:rsidRPr="00B561A1">
              <w:rPr>
                <w:rFonts w:ascii="Times New Roman"/>
                <w:color w:val="000000"/>
              </w:rPr>
              <w:t xml:space="preserve">энергии; </w:t>
            </w:r>
          </w:p>
          <w:p w:rsidR="00454934" w:rsidRPr="00B561A1" w:rsidRDefault="00454934" w:rsidP="009D2788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ориентироваться в способах получения, преобразования, использования и аккумулирования </w:t>
            </w:r>
            <w:r w:rsidR="009D2788" w:rsidRPr="00B561A1">
              <w:rPr>
                <w:rFonts w:ascii="Times New Roman"/>
                <w:color w:val="000000"/>
              </w:rPr>
              <w:t>химической</w:t>
            </w:r>
            <w:r w:rsidRPr="00B561A1">
              <w:rPr>
                <w:rFonts w:ascii="Times New Roman"/>
                <w:color w:val="000000"/>
              </w:rPr>
              <w:t xml:space="preserve"> энергии 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оценивать эффективность использования различных видов энергии в быту и на производстве;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разбираться в источниках различных видов энергии и целесообразности их применения в различных условиях;</w:t>
            </w:r>
          </w:p>
          <w:p w:rsidR="00454934" w:rsidRPr="00B561A1" w:rsidRDefault="00454934" w:rsidP="009D2788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</w:t>
            </w:r>
            <w:r w:rsidR="009D2788" w:rsidRPr="00B561A1">
              <w:rPr>
                <w:rFonts w:ascii="Times New Roman"/>
                <w:color w:val="000000"/>
              </w:rPr>
              <w:t>оценивать экологичность производств, использующих химическую энергию</w:t>
            </w: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7. Технологии получения, обработки и использования информации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владеть методами и средствами получения, преобразования, применения и сохранения информации;</w:t>
            </w:r>
          </w:p>
          <w:p w:rsidR="009D2788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пользоваться компьютером для получения, обработки, преобразования, передачи и сохранения информации</w:t>
            </w:r>
            <w:r w:rsidR="009D2788" w:rsidRPr="00B561A1">
              <w:rPr>
                <w:rFonts w:ascii="Times New Roman"/>
                <w:color w:val="000000"/>
              </w:rPr>
              <w:t>;</w:t>
            </w:r>
          </w:p>
          <w:p w:rsidR="009D2788" w:rsidRPr="00B561A1" w:rsidRDefault="009D2788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характеризовать сущность коммуникации как форм связи информационных систем и людей;</w:t>
            </w:r>
          </w:p>
          <w:p w:rsidR="00454934" w:rsidRPr="00B561A1" w:rsidRDefault="009D2788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представлять информацию вербальными и невербальными средствами при коммуникации с использованием технических средств</w:t>
            </w:r>
          </w:p>
          <w:p w:rsidR="009D2788" w:rsidRPr="00B561A1" w:rsidRDefault="009D2788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  <w:p w:rsidR="009D2788" w:rsidRPr="00B561A1" w:rsidRDefault="009D2788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пользоваться различными современными техническими средствами для получения, преобразования, предъявления и сохранения информации;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поиск и извлечение информации из различных источников с применением современных технических средств;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применять технологии запоминания информации;</w:t>
            </w:r>
          </w:p>
          <w:p w:rsidR="00454934" w:rsidRPr="00B561A1" w:rsidRDefault="00454934" w:rsidP="004369E5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изготовлять информационны</w:t>
            </w:r>
            <w:r w:rsidR="004369E5" w:rsidRPr="00B561A1">
              <w:rPr>
                <w:rFonts w:ascii="Times New Roman"/>
                <w:color w:val="000000"/>
              </w:rPr>
              <w:t>й продукт по заданному алгоритму</w:t>
            </w: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8. Социальные технологии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создавать средства получения информации </w:t>
            </w:r>
            <w:r w:rsidRPr="00B561A1">
              <w:rPr>
                <w:rFonts w:ascii="Times New Roman"/>
                <w:color w:val="000000"/>
              </w:rPr>
              <w:lastRenderedPageBreak/>
              <w:t>для социальных технологий;</w:t>
            </w:r>
          </w:p>
          <w:p w:rsidR="00454934" w:rsidRPr="00B561A1" w:rsidRDefault="00454934" w:rsidP="00454934">
            <w:pPr>
              <w:spacing w:after="0" w:line="240" w:lineRule="auto"/>
              <w:ind w:right="44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ориентироваться в профессиях, относящихся к социальным технологиям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lastRenderedPageBreak/>
              <w:t>— выявлять и характеризовать потре</w:t>
            </w:r>
            <w:r w:rsidRPr="00B561A1">
              <w:rPr>
                <w:rFonts w:ascii="Times New Roman"/>
                <w:color w:val="000000"/>
              </w:rPr>
              <w:lastRenderedPageBreak/>
              <w:t>бительский спрос на некоторые виды товаров и услуг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lastRenderedPageBreak/>
              <w:t>МОДУЛЬ 9. Технологии обработки пищевых продуктов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выполнять механическую и тепловую обработку пищевых продуктов; 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соблюдать санитарно-гигиенические требования при обработке пищевых продуктов;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пользоваться различными видами оборудования современной кухни;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понимать генетически модифицированных продуктов для здоровья человека;</w:t>
            </w:r>
          </w:p>
          <w:p w:rsidR="00454934" w:rsidRPr="00B561A1" w:rsidRDefault="00454934" w:rsidP="00454934">
            <w:pPr>
              <w:spacing w:after="0" w:line="240" w:lineRule="auto"/>
              <w:ind w:right="46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определять доброкачественность пищевых продуктов по внешним признакам, органолептическими и лабораторными методами;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соблюдать правила хранения пищевых продуктов и готовых блюд;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осуществлять рациональный выбор пищевых продуктов с учётом их питательной ценности и принципов здорового питания;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составлять индивидуальный режим питания;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сервировать стол, эстетически оформлять блюда;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владеть технологией карвинга для оформления праздничных блюд</w:t>
            </w: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10. Технологии растениеводства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определять </w:t>
            </w:r>
            <w:r w:rsidR="004369E5" w:rsidRPr="00B561A1">
              <w:rPr>
                <w:rFonts w:ascii="Times New Roman"/>
                <w:color w:val="000000"/>
              </w:rPr>
              <w:t>микроорганизмы</w:t>
            </w:r>
            <w:r w:rsidRPr="00B561A1">
              <w:rPr>
                <w:rFonts w:ascii="Times New Roman"/>
                <w:color w:val="000000"/>
              </w:rPr>
              <w:t xml:space="preserve"> по внешнему виду;</w:t>
            </w:r>
          </w:p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создавать условия для искусственного выращивания </w:t>
            </w:r>
            <w:r w:rsidR="004369E5" w:rsidRPr="00B561A1">
              <w:rPr>
                <w:rFonts w:ascii="Times New Roman"/>
                <w:color w:val="000000"/>
              </w:rPr>
              <w:t>одноклеточных водорослей</w:t>
            </w:r>
            <w:r w:rsidRPr="00B561A1">
              <w:rPr>
                <w:rFonts w:ascii="Times New Roman"/>
                <w:color w:val="000000"/>
              </w:rPr>
              <w:t>;</w:t>
            </w:r>
          </w:p>
          <w:p w:rsidR="00454934" w:rsidRPr="00B561A1" w:rsidRDefault="00454934" w:rsidP="004369E5">
            <w:pPr>
              <w:spacing w:after="0" w:line="240" w:lineRule="auto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владеть </w:t>
            </w:r>
            <w:r w:rsidR="004369E5" w:rsidRPr="00B561A1">
              <w:rPr>
                <w:rFonts w:ascii="Times New Roman"/>
                <w:color w:val="000000"/>
              </w:rPr>
              <w:t>биотехнологиями использования одноклеточных грибов на примере дрожжей для получения продуктов питания</w:t>
            </w: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 — давать аргументированные оценки и прогнозы экологической обстановки природной среды</w:t>
            </w:r>
          </w:p>
          <w:p w:rsidR="00454934" w:rsidRPr="00B561A1" w:rsidRDefault="00454934" w:rsidP="004369E5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</w:tr>
      <w:tr w:rsidR="00454934" w:rsidRPr="00B561A1" w:rsidTr="0005248F">
        <w:tc>
          <w:tcPr>
            <w:tcW w:w="9345" w:type="dxa"/>
            <w:gridSpan w:val="2"/>
          </w:tcPr>
          <w:p w:rsidR="00454934" w:rsidRPr="00B561A1" w:rsidRDefault="00454934" w:rsidP="00454934">
            <w:pPr>
              <w:spacing w:after="0" w:line="240" w:lineRule="auto"/>
              <w:rPr>
                <w:rFonts w:ascii="Times New Roman"/>
                <w:i/>
                <w:color w:val="000000"/>
              </w:rPr>
            </w:pPr>
            <w:r w:rsidRPr="00B561A1">
              <w:rPr>
                <w:rFonts w:ascii="Times New Roman"/>
                <w:i/>
                <w:color w:val="000000"/>
              </w:rPr>
              <w:t>МОДУЛЬ 11. Технологии животноводства</w:t>
            </w:r>
          </w:p>
        </w:tc>
      </w:tr>
      <w:tr w:rsidR="00454934" w:rsidRPr="00B561A1" w:rsidTr="0005248F">
        <w:tc>
          <w:tcPr>
            <w:tcW w:w="50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</w:t>
            </w:r>
            <w:r w:rsidR="004369E5" w:rsidRPr="00B561A1">
              <w:rPr>
                <w:rFonts w:ascii="Times New Roman"/>
                <w:color w:val="000000"/>
              </w:rPr>
              <w:t>описывать технологии и технические устройства для получения различных видов продукции на современных животноводческих фермах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</w:t>
            </w:r>
            <w:r w:rsidR="004369E5" w:rsidRPr="00B561A1">
              <w:rPr>
                <w:rFonts w:ascii="Times New Roman"/>
                <w:color w:val="000000"/>
              </w:rPr>
              <w:t>описывать экстерьер и породные признаки животных по внешнему виду и справочным материалам</w:t>
            </w:r>
            <w:r w:rsidRPr="00B561A1">
              <w:rPr>
                <w:rFonts w:ascii="Times New Roman"/>
                <w:color w:val="000000"/>
              </w:rPr>
              <w:t>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описывать </w:t>
            </w:r>
            <w:r w:rsidR="009C6FAE" w:rsidRPr="00B561A1">
              <w:rPr>
                <w:rFonts w:ascii="Times New Roman"/>
                <w:color w:val="000000"/>
              </w:rPr>
              <w:t>работу по улучшению пород животных в кинологических клубах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</w:p>
        </w:tc>
        <w:tc>
          <w:tcPr>
            <w:tcW w:w="4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приводить рассуждения, содержащие аргументированные оценки и прогнозы развития технологий животноводства;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проводить исследование способов разведения и содержания домашних животных в своей семье, в семьях друзей;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 xml:space="preserve">— оценивать по внешним признакам и благодаря простейшим исследованиям качество продукции животноводства; </w:t>
            </w:r>
          </w:p>
          <w:p w:rsidR="00454934" w:rsidRPr="00B561A1" w:rsidRDefault="00454934" w:rsidP="00454934">
            <w:pPr>
              <w:spacing w:after="0" w:line="240" w:lineRule="auto"/>
              <w:ind w:right="45"/>
              <w:rPr>
                <w:rFonts w:ascii="Times New Roman"/>
                <w:color w:val="000000"/>
              </w:rPr>
            </w:pPr>
            <w:r w:rsidRPr="00B561A1">
              <w:rPr>
                <w:rFonts w:ascii="Times New Roman"/>
                <w:color w:val="000000"/>
              </w:rPr>
              <w:t>— проектировать простейшие технические устройства, обеспечивающие условия содержания животных и облегчающие уход за ними</w:t>
            </w:r>
          </w:p>
        </w:tc>
      </w:tr>
    </w:tbl>
    <w:p w:rsidR="007A03BC" w:rsidRPr="00B561A1" w:rsidRDefault="007A03BC" w:rsidP="006A7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3BC" w:rsidRDefault="007A03BC" w:rsidP="006A746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A7462" w:rsidRPr="00B561A1" w:rsidRDefault="006A7462" w:rsidP="007A03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61A1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 «Технология»</w:t>
      </w:r>
    </w:p>
    <w:p w:rsidR="009C6FAE" w:rsidRPr="007A03BC" w:rsidRDefault="009C6FAE" w:rsidP="007A03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039"/>
        <w:gridCol w:w="4532"/>
      </w:tblGrid>
      <w:tr w:rsidR="009C6FAE" w:rsidRPr="009C6FAE" w:rsidTr="0005248F">
        <w:tc>
          <w:tcPr>
            <w:tcW w:w="0" w:type="auto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Теоретические сведения</w:t>
            </w:r>
          </w:p>
        </w:tc>
        <w:tc>
          <w:tcPr>
            <w:tcW w:w="0" w:type="auto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Практические работы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 xml:space="preserve">МОДУЛЬ 1. Методы и средства творческой и проектной деятельности 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9C6FAE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Дизайн в процессе проектирования продукта труда. Методы дизайнерской деятельности. Метод мозгового штурма при создании инно</w:t>
            </w:r>
            <w:r w:rsidRPr="00B561A1">
              <w:rPr>
                <w:rFonts w:ascii="Times New Roman" w:cs="Arial Unicode MS"/>
                <w:color w:val="000000"/>
              </w:rPr>
              <w:lastRenderedPageBreak/>
              <w:t>ваций</w:t>
            </w:r>
          </w:p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0" w:type="auto"/>
          </w:tcPr>
          <w:p w:rsidR="009C6FAE" w:rsidRPr="00B561A1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lastRenderedPageBreak/>
              <w:t>Деловая игра «Мозговой штурм». Разработка изделия на основе морфологического анализа и на основе метода морфо</w:t>
            </w:r>
            <w:r w:rsidRPr="00B561A1">
              <w:rPr>
                <w:rFonts w:ascii="Times New Roman" w:cs="Arial Unicode MS"/>
                <w:color w:val="000000"/>
              </w:rPr>
              <w:lastRenderedPageBreak/>
              <w:t>логической матрицы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ind w:left="-15" w:right="36"/>
              <w:jc w:val="center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lastRenderedPageBreak/>
              <w:t>МОДУЛЬ 2. Основы производства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05248F" w:rsidP="009C6FAE">
            <w:pPr>
              <w:spacing w:after="0" w:line="240" w:lineRule="auto"/>
              <w:ind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Продукт труда. Стандарты производства продуктов труда, Измерительные приборы и контроль стандартизованных характеристик продуктов труда</w:t>
            </w:r>
          </w:p>
        </w:tc>
        <w:tc>
          <w:tcPr>
            <w:tcW w:w="0" w:type="auto"/>
          </w:tcPr>
          <w:p w:rsidR="009C6FAE" w:rsidRPr="00B561A1" w:rsidRDefault="009C6FAE" w:rsidP="0005248F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 xml:space="preserve">Сбор информации в Интернете и справочной литературе </w:t>
            </w:r>
            <w:r w:rsidR="0005248F" w:rsidRPr="00B561A1">
              <w:rPr>
                <w:rFonts w:ascii="Times New Roman" w:cs="Arial Unicode MS"/>
                <w:color w:val="000000"/>
              </w:rPr>
              <w:t>п</w:t>
            </w:r>
            <w:r w:rsidRPr="00B561A1">
              <w:rPr>
                <w:rFonts w:ascii="Times New Roman" w:cs="Arial Unicode MS"/>
                <w:color w:val="000000"/>
              </w:rPr>
              <w:t xml:space="preserve">о </w:t>
            </w:r>
            <w:r w:rsidR="0005248F" w:rsidRPr="00B561A1">
              <w:rPr>
                <w:rFonts w:ascii="Times New Roman" w:cs="Arial Unicode MS"/>
                <w:color w:val="000000"/>
              </w:rPr>
              <w:t>характеристикам выбранных продуктов труда. Проведение наблюдений. Ознакомление с измерительными приборами. Экскурсия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ind w:right="36"/>
              <w:jc w:val="center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3. Современные и перспективные технологии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05248F" w:rsidP="009C6FAE">
            <w:pPr>
              <w:spacing w:after="0" w:line="240" w:lineRule="auto"/>
              <w:ind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Классификация технологий. Технологии материального производства. Технологии сельского хозяйства. Классификация информационных технологий</w:t>
            </w:r>
          </w:p>
        </w:tc>
        <w:tc>
          <w:tcPr>
            <w:tcW w:w="0" w:type="auto"/>
          </w:tcPr>
          <w:p w:rsidR="009C6FAE" w:rsidRPr="00B561A1" w:rsidRDefault="009C6FAE" w:rsidP="0005248F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 xml:space="preserve">Сбор дополнительной информации в Интернете и справочной литературе </w:t>
            </w:r>
            <w:r w:rsidR="0005248F" w:rsidRPr="00B561A1">
              <w:rPr>
                <w:rFonts w:ascii="Times New Roman" w:cs="Arial Unicode MS"/>
                <w:color w:val="000000"/>
              </w:rPr>
              <w:t>о конкретных видах отраслевых технологий. Составление технологических карт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4. Элементы техники и машин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05248F" w:rsidP="009C6FAE">
            <w:pPr>
              <w:spacing w:after="0" w:line="240" w:lineRule="auto"/>
              <w:ind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Органы управления технологическими машинами. Системы управления</w:t>
            </w:r>
            <w:r w:rsidR="00C233DB" w:rsidRPr="00B561A1">
              <w:rPr>
                <w:rFonts w:ascii="Times New Roman" w:cs="Arial Unicode MS"/>
                <w:color w:val="000000"/>
              </w:rPr>
              <w:t>. Автоматическое управление системами и машинами. Основные элементы автоматики. Автоматизация производства</w:t>
            </w:r>
          </w:p>
        </w:tc>
        <w:tc>
          <w:tcPr>
            <w:tcW w:w="0" w:type="auto"/>
          </w:tcPr>
          <w:p w:rsidR="009C6FAE" w:rsidRPr="00B561A1" w:rsidRDefault="00C233DB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Изучение принципов работы устройств и систем управления бытовой техникой.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5. Технологии получения, обработки, преобразования и использования материалов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C233DB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Плавление материалов и отливка изделий. Пайка металлов. Сварка материалов. Закалка. Электроискровая обработка. Электрохимическая и ультразвуковая обработка. Лучевые методы. Особенности технологий обработки жидкостей и газов</w:t>
            </w:r>
          </w:p>
        </w:tc>
        <w:tc>
          <w:tcPr>
            <w:tcW w:w="0" w:type="auto"/>
          </w:tcPr>
          <w:p w:rsidR="009C6FAE" w:rsidRPr="00B561A1" w:rsidRDefault="009C6FAE" w:rsidP="00C233DB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 xml:space="preserve">Проектные работы по изготовлению изделий </w:t>
            </w:r>
            <w:r w:rsidR="00C233DB" w:rsidRPr="00B561A1">
              <w:rPr>
                <w:rFonts w:ascii="Times New Roman" w:cs="Arial Unicode MS"/>
                <w:color w:val="000000"/>
              </w:rPr>
              <w:t>посредством технологий плавления и литья. Экскурсии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6. Технологии получения, преобразования и использования энергии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C233DB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Выделение энергии при химических реакциях. Химическая обработка материалов и получение новых веществ</w:t>
            </w:r>
          </w:p>
        </w:tc>
        <w:tc>
          <w:tcPr>
            <w:tcW w:w="0" w:type="auto"/>
          </w:tcPr>
          <w:p w:rsidR="009C6FAE" w:rsidRPr="00B561A1" w:rsidRDefault="009C6FAE" w:rsidP="00C233DB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 xml:space="preserve">Сбор дополнительной информации в Интернете и справочной литературе об областях получения и применения </w:t>
            </w:r>
            <w:r w:rsidR="00C233DB" w:rsidRPr="00B561A1">
              <w:rPr>
                <w:rFonts w:ascii="Times New Roman" w:cs="Arial Unicode MS"/>
                <w:color w:val="000000"/>
              </w:rPr>
              <w:t>химической</w:t>
            </w:r>
            <w:r w:rsidRPr="00B561A1">
              <w:rPr>
                <w:rFonts w:ascii="Times New Roman" w:cs="Arial Unicode MS"/>
                <w:color w:val="000000"/>
              </w:rPr>
              <w:t xml:space="preserve"> энергии. 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7. Технологии получения, обработки и использования информации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C233DB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Материальные формы представления информации для хранения. Средства записи информации. Современные технологии записи и хранения информации</w:t>
            </w:r>
          </w:p>
        </w:tc>
        <w:tc>
          <w:tcPr>
            <w:tcW w:w="0" w:type="auto"/>
          </w:tcPr>
          <w:p w:rsidR="009C6FAE" w:rsidRPr="00B561A1" w:rsidRDefault="00C233DB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Ознакомление с материальными формами для хранения информации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8. Социальные технологии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C233DB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Основные категории рыночной экономики.</w:t>
            </w:r>
            <w:r w:rsidR="00B740C9" w:rsidRPr="00B561A1">
              <w:rPr>
                <w:rFonts w:ascii="Times New Roman" w:cs="Arial Unicode MS"/>
                <w:color w:val="000000"/>
              </w:rPr>
              <w:t xml:space="preserve"> Маркетинг как технология управления рынком. Методы исследования рынка и стимулирования сбыта</w:t>
            </w:r>
          </w:p>
        </w:tc>
        <w:tc>
          <w:tcPr>
            <w:tcW w:w="0" w:type="auto"/>
          </w:tcPr>
          <w:p w:rsidR="009C6FAE" w:rsidRPr="00B561A1" w:rsidRDefault="009C6FAE" w:rsidP="00B740C9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Составление вопросников</w:t>
            </w:r>
            <w:r w:rsidR="00B740C9" w:rsidRPr="00B561A1">
              <w:rPr>
                <w:rFonts w:ascii="Times New Roman" w:cs="Arial Unicode MS"/>
                <w:color w:val="000000"/>
              </w:rPr>
              <w:t xml:space="preserve"> для выявления потребностей людей в качествах конкретного товара. Оценка качества рекламы в СМИ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9. Технологии обработки пищевых продуктов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B740C9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Применение в кулинарии мяса птицы и мяса животных</w:t>
            </w:r>
          </w:p>
        </w:tc>
        <w:tc>
          <w:tcPr>
            <w:tcW w:w="0" w:type="auto"/>
          </w:tcPr>
          <w:p w:rsidR="009C6FAE" w:rsidRPr="00B561A1" w:rsidRDefault="00B740C9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Определение доброкачественности мяса органолептическим методом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10. Технологии растениеводства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B740C9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Микроорганизмы, их строение и значение для человека. Бактерии и вирусы в биотехнологиях. Культивирование одноклеточных зеленых водорослей. Использование одноклеточных грибов в биотехнологиях</w:t>
            </w:r>
          </w:p>
        </w:tc>
        <w:tc>
          <w:tcPr>
            <w:tcW w:w="0" w:type="auto"/>
          </w:tcPr>
          <w:p w:rsidR="009C6FAE" w:rsidRPr="00B561A1" w:rsidRDefault="00B740C9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Определение микроорганизмов по внешнему виду. Овладение биотехнологиями использования кисломолочных бактерий для получения кисломолочной продукции</w:t>
            </w:r>
          </w:p>
        </w:tc>
      </w:tr>
      <w:tr w:rsidR="009C6FAE" w:rsidRPr="009C6FAE" w:rsidTr="0005248F">
        <w:tc>
          <w:tcPr>
            <w:tcW w:w="0" w:type="auto"/>
            <w:gridSpan w:val="2"/>
          </w:tcPr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i/>
                <w:color w:val="000000"/>
              </w:rPr>
              <w:t>МОДУЛЬ 11. Технологии животноводства</w:t>
            </w:r>
          </w:p>
        </w:tc>
      </w:tr>
      <w:tr w:rsidR="009C6FAE" w:rsidRPr="009C6FAE" w:rsidTr="0005248F">
        <w:tc>
          <w:tcPr>
            <w:tcW w:w="0" w:type="auto"/>
          </w:tcPr>
          <w:p w:rsidR="009C6FAE" w:rsidRPr="00B561A1" w:rsidRDefault="00B740C9" w:rsidP="009C6FAE">
            <w:pPr>
              <w:spacing w:after="0" w:line="240" w:lineRule="auto"/>
              <w:ind w:left="-15" w:right="36"/>
              <w:rPr>
                <w:rFonts w:ascii="Times New Roman" w:cs="Arial Unicode MS"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lastRenderedPageBreak/>
              <w:t>Получение продукции животноводства. Разведение животных, их породы и продуктивность</w:t>
            </w:r>
          </w:p>
          <w:p w:rsidR="009C6FAE" w:rsidRPr="00B561A1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0" w:type="auto"/>
          </w:tcPr>
          <w:p w:rsidR="009C6FAE" w:rsidRPr="00B561A1" w:rsidRDefault="00B740C9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B561A1">
              <w:rPr>
                <w:rFonts w:ascii="Times New Roman" w:cs="Arial Unicode MS"/>
                <w:color w:val="000000"/>
              </w:rPr>
              <w:t>Составление рационов для домашних животных и организация их кормления. Сбор информации и проведение исследования о влиянии на здоровье животных натуральных кормов</w:t>
            </w:r>
          </w:p>
        </w:tc>
      </w:tr>
    </w:tbl>
    <w:p w:rsidR="005A215F" w:rsidRDefault="005A215F" w:rsidP="006262D9">
      <w:pPr>
        <w:spacing w:after="128" w:line="240" w:lineRule="auto"/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</w:pPr>
    </w:p>
    <w:p w:rsidR="009C6FAE" w:rsidRPr="009C6FAE" w:rsidRDefault="009C6FAE" w:rsidP="009C6FAE">
      <w:pPr>
        <w:spacing w:after="128" w:line="240" w:lineRule="auto"/>
        <w:jc w:val="center"/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</w:pPr>
      <w:r w:rsidRPr="009C6FAE"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  <w:t>Тематическое</w:t>
      </w:r>
      <w:r w:rsidRPr="009C6FAE"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C6FAE">
        <w:rPr>
          <w:rFonts w:ascii="Arial Unicode MS" w:eastAsia="Arial Unicode MS" w:hAnsi="Times New Roman" w:cs="Arial Unicode MS"/>
          <w:b/>
          <w:color w:val="000000"/>
          <w:sz w:val="28"/>
          <w:szCs w:val="28"/>
          <w:u w:val="single"/>
          <w:lang w:eastAsia="ru-RU"/>
        </w:rPr>
        <w:t>планирование</w:t>
      </w:r>
    </w:p>
    <w:p w:rsidR="009C6FAE" w:rsidRPr="009C6FAE" w:rsidRDefault="009C6FAE" w:rsidP="009C6FAE">
      <w:pPr>
        <w:spacing w:after="128" w:line="240" w:lineRule="auto"/>
        <w:jc w:val="center"/>
        <w:rPr>
          <w:rFonts w:ascii="Sylfaen" w:eastAsia="Arial Unicode MS" w:hAnsi="Sylfaen" w:cs="Sylfaen"/>
          <w:b/>
          <w:color w:val="000000"/>
          <w:sz w:val="24"/>
          <w:szCs w:val="24"/>
          <w:lang w:eastAsia="ru-RU"/>
        </w:rPr>
      </w:pPr>
    </w:p>
    <w:tbl>
      <w:tblPr>
        <w:tblStyle w:val="2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567"/>
        <w:gridCol w:w="2551"/>
        <w:gridCol w:w="709"/>
        <w:gridCol w:w="709"/>
        <w:gridCol w:w="850"/>
        <w:gridCol w:w="709"/>
        <w:gridCol w:w="709"/>
      </w:tblGrid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№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Модуль</w:t>
            </w:r>
          </w:p>
        </w:tc>
        <w:tc>
          <w:tcPr>
            <w:tcW w:w="1276" w:type="dxa"/>
            <w:gridSpan w:val="2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 xml:space="preserve">Кол-во </w:t>
            </w:r>
          </w:p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Тема</w:t>
            </w:r>
          </w:p>
        </w:tc>
        <w:tc>
          <w:tcPr>
            <w:tcW w:w="2268" w:type="dxa"/>
            <w:gridSpan w:val="3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Из них: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ПП</w:t>
            </w:r>
          </w:p>
        </w:tc>
        <w:tc>
          <w:tcPr>
            <w:tcW w:w="567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РП</w:t>
            </w:r>
          </w:p>
        </w:tc>
        <w:tc>
          <w:tcPr>
            <w:tcW w:w="2551" w:type="dxa"/>
            <w:vMerge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теория</w:t>
            </w:r>
          </w:p>
        </w:tc>
        <w:tc>
          <w:tcPr>
            <w:tcW w:w="850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практика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пр.</w:t>
            </w:r>
          </w:p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 w:rsidRPr="009C6FAE">
              <w:rPr>
                <w:rFonts w:ascii="Times New Roman" w:cs="Arial Unicode MS"/>
                <w:b/>
                <w:color w:val="000000"/>
              </w:rPr>
              <w:t>работ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b/>
                <w:color w:val="000000"/>
              </w:rPr>
            </w:pPr>
            <w:r>
              <w:rPr>
                <w:rFonts w:ascii="Times New Roman" w:cs="Arial Unicode MS"/>
                <w:b/>
                <w:color w:val="000000"/>
              </w:rPr>
              <w:t>экс</w:t>
            </w:r>
            <w:r w:rsidR="00E0009F">
              <w:rPr>
                <w:rFonts w:ascii="Times New Roman" w:cs="Arial Unicode MS"/>
                <w:b/>
                <w:color w:val="000000"/>
              </w:rPr>
              <w:t>кур</w:t>
            </w:r>
            <w:r>
              <w:rPr>
                <w:rFonts w:ascii="Times New Roman" w:cs="Arial Unicode MS"/>
                <w:b/>
                <w:color w:val="000000"/>
              </w:rPr>
              <w:t>сии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ahoma" w:hAnsi="Tahoma" w:cs="Tahoma"/>
                <w:bCs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Методы и средства творческой и проектной деятельности</w:t>
            </w:r>
          </w:p>
        </w:tc>
        <w:tc>
          <w:tcPr>
            <w:tcW w:w="709" w:type="dxa"/>
            <w:vMerge w:val="restart"/>
          </w:tcPr>
          <w:p w:rsidR="009C6FAE" w:rsidRPr="009C6FAE" w:rsidRDefault="00796054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vMerge w:val="restart"/>
          </w:tcPr>
          <w:p w:rsidR="009C6FAE" w:rsidRPr="009C6FAE" w:rsidRDefault="00796054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9C6FAE" w:rsidRPr="009C6FAE" w:rsidRDefault="00796054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Дизайн при проектировании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0,5</w:t>
            </w:r>
          </w:p>
        </w:tc>
        <w:tc>
          <w:tcPr>
            <w:tcW w:w="850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0,5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796054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Методы творческой и проектной деятельности</w:t>
            </w:r>
          </w:p>
        </w:tc>
        <w:tc>
          <w:tcPr>
            <w:tcW w:w="709" w:type="dxa"/>
          </w:tcPr>
          <w:p w:rsidR="009C6FAE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/>
                <w:i/>
                <w:color w:val="000000"/>
              </w:rPr>
            </w:pPr>
            <w:r w:rsidRPr="009C6FAE">
              <w:rPr>
                <w:rFonts w:ascii="Times New Roman"/>
                <w:bCs/>
                <w:i/>
                <w:color w:val="000000"/>
              </w:rPr>
              <w:t>Основы производства</w:t>
            </w:r>
            <w:r w:rsidRPr="009C6FAE">
              <w:rPr>
                <w:rFonts w:asci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9C6FAE" w:rsidRPr="009C6FAE" w:rsidRDefault="009C6FAE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/>
                <w:color w:val="000000"/>
              </w:rPr>
            </w:pPr>
            <w:r w:rsidRPr="009C6FAE">
              <w:rPr>
                <w:rFonts w:ascii="Times New Roman"/>
                <w:color w:val="000000"/>
              </w:rPr>
              <w:t>4</w:t>
            </w:r>
          </w:p>
        </w:tc>
        <w:tc>
          <w:tcPr>
            <w:tcW w:w="567" w:type="dxa"/>
            <w:vMerge w:val="restart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Продукт</w:t>
            </w:r>
            <w:r w:rsidR="009C6FAE" w:rsidRPr="009C6FAE">
              <w:rPr>
                <w:rFonts w:ascii="Times New Roman" w:cs="Arial Unicode MS"/>
                <w:color w:val="000000"/>
              </w:rPr>
              <w:t xml:space="preserve"> труда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ahoma" w:hAnsi="Tahoma" w:cs="Tahoma"/>
                <w:bCs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Современные методы и средства контроля качества продуктов труда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9C6FA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Современные и перспективные технологии</w:t>
            </w:r>
          </w:p>
        </w:tc>
        <w:tc>
          <w:tcPr>
            <w:tcW w:w="709" w:type="dxa"/>
            <w:vMerge w:val="restart"/>
          </w:tcPr>
          <w:p w:rsidR="009C6FAE" w:rsidRPr="009C6FAE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9C6FAE" w:rsidRPr="009C6FAE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2551" w:type="dxa"/>
          </w:tcPr>
          <w:p w:rsidR="009C6FAE" w:rsidRPr="009C6FAE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Общая классификация технологий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Технологии современного производства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850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2551" w:type="dxa"/>
          </w:tcPr>
          <w:p w:rsidR="009C6FAE" w:rsidRPr="00796054" w:rsidRDefault="00796054" w:rsidP="009C6FAE">
            <w:pPr>
              <w:shd w:val="clear" w:color="auto" w:fill="FFFFFF"/>
              <w:tabs>
                <w:tab w:val="left" w:pos="533"/>
              </w:tabs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 xml:space="preserve">Перспективные технологии </w:t>
            </w:r>
            <w:r>
              <w:rPr>
                <w:rFonts w:ascii="Times New Roman" w:cs="Arial Unicode MS"/>
                <w:color w:val="000000"/>
                <w:lang w:val="en-US"/>
              </w:rPr>
              <w:t>XXI</w:t>
            </w:r>
            <w:r>
              <w:rPr>
                <w:rFonts w:ascii="Times New Roman" w:cs="Arial Unicode MS"/>
                <w:color w:val="000000"/>
              </w:rPr>
              <w:t xml:space="preserve"> века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850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796054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4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Элементы техники и машин</w:t>
            </w:r>
          </w:p>
        </w:tc>
        <w:tc>
          <w:tcPr>
            <w:tcW w:w="709" w:type="dxa"/>
            <w:vMerge w:val="restart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Органы управления и системы управления техникой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0,5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0.5</w:t>
            </w:r>
          </w:p>
        </w:tc>
        <w:tc>
          <w:tcPr>
            <w:tcW w:w="850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Механизация и автоматизация современного производства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0,5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0,5</w:t>
            </w:r>
          </w:p>
        </w:tc>
        <w:tc>
          <w:tcPr>
            <w:tcW w:w="850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Роботизация современного производства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850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c>
          <w:tcPr>
            <w:tcW w:w="567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5</w:t>
            </w:r>
          </w:p>
        </w:tc>
        <w:tc>
          <w:tcPr>
            <w:tcW w:w="1418" w:type="dxa"/>
            <w:vMerge w:val="restart"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bCs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709" w:type="dxa"/>
            <w:vMerge w:val="restart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6</w:t>
            </w:r>
          </w:p>
        </w:tc>
        <w:tc>
          <w:tcPr>
            <w:tcW w:w="567" w:type="dxa"/>
            <w:vMerge w:val="restart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5</w:t>
            </w:r>
          </w:p>
        </w:tc>
        <w:tc>
          <w:tcPr>
            <w:tcW w:w="2551" w:type="dxa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Технологии термической обработки материалов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</w:tr>
      <w:tr w:rsidR="009C6FAE" w:rsidRPr="009C6FAE" w:rsidTr="005A215F">
        <w:trPr>
          <w:trHeight w:val="562"/>
        </w:trPr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Электрохимическая, ультразвуковая обработка материалов. Лучевые методы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C6FAE" w:rsidRPr="009C6FAE" w:rsidTr="005A215F">
        <w:trPr>
          <w:trHeight w:val="562"/>
        </w:trPr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9C6FAE" w:rsidRPr="009C6FAE" w:rsidRDefault="009C6FAE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9C6FAE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Технология обработки жидкостей и газов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C6FAE" w:rsidRPr="009C6FAE" w:rsidRDefault="00956DF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956DF7" w:rsidRPr="009C6FAE" w:rsidTr="005A215F">
        <w:trPr>
          <w:trHeight w:val="1104"/>
        </w:trPr>
        <w:tc>
          <w:tcPr>
            <w:tcW w:w="567" w:type="dxa"/>
          </w:tcPr>
          <w:p w:rsidR="00956DF7" w:rsidRPr="009C6FAE" w:rsidRDefault="00956DF7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lastRenderedPageBreak/>
              <w:t>6</w:t>
            </w:r>
          </w:p>
        </w:tc>
        <w:tc>
          <w:tcPr>
            <w:tcW w:w="1418" w:type="dxa"/>
          </w:tcPr>
          <w:p w:rsidR="00956DF7" w:rsidRPr="009C6FAE" w:rsidRDefault="00E0009F" w:rsidP="00E0009F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 xml:space="preserve">Технологии получения, преобразования и использования энергии </w:t>
            </w:r>
          </w:p>
        </w:tc>
        <w:tc>
          <w:tcPr>
            <w:tcW w:w="709" w:type="dxa"/>
          </w:tcPr>
          <w:p w:rsidR="00956DF7" w:rsidRPr="009C6FAE" w:rsidRDefault="00E0009F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956DF7" w:rsidRPr="009C6FAE" w:rsidRDefault="000516F5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:rsidR="00956DF7" w:rsidRPr="009C6FAE" w:rsidRDefault="00E0009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Технологии получения и использования химической энергии</w:t>
            </w:r>
          </w:p>
        </w:tc>
        <w:tc>
          <w:tcPr>
            <w:tcW w:w="709" w:type="dxa"/>
          </w:tcPr>
          <w:p w:rsidR="00956DF7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956DF7" w:rsidRPr="009C6FAE" w:rsidRDefault="00442F3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956DF7" w:rsidRPr="009C6FAE" w:rsidRDefault="00442F3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56DF7" w:rsidRPr="009C6FAE" w:rsidRDefault="00442F3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956DF7" w:rsidRPr="009C6FAE" w:rsidRDefault="00E0009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E0009F" w:rsidRPr="009C6FAE" w:rsidTr="005A215F">
        <w:tc>
          <w:tcPr>
            <w:tcW w:w="567" w:type="dxa"/>
            <w:vMerge w:val="restart"/>
          </w:tcPr>
          <w:p w:rsidR="00E0009F" w:rsidRPr="009C6FAE" w:rsidRDefault="00E0009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7</w:t>
            </w:r>
          </w:p>
        </w:tc>
        <w:tc>
          <w:tcPr>
            <w:tcW w:w="1418" w:type="dxa"/>
            <w:vMerge w:val="restart"/>
          </w:tcPr>
          <w:p w:rsidR="00E0009F" w:rsidRPr="009C6FAE" w:rsidRDefault="00E0009F" w:rsidP="00E0009F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 xml:space="preserve">Технологии получения, обработки и использования информации </w:t>
            </w:r>
          </w:p>
        </w:tc>
        <w:tc>
          <w:tcPr>
            <w:tcW w:w="709" w:type="dxa"/>
            <w:vMerge w:val="restart"/>
          </w:tcPr>
          <w:p w:rsidR="00E0009F" w:rsidRPr="009C6FAE" w:rsidRDefault="00E0009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vMerge w:val="restart"/>
          </w:tcPr>
          <w:p w:rsidR="00E0009F" w:rsidRPr="009C6FAE" w:rsidRDefault="00E0009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E0009F" w:rsidRPr="009C6FAE" w:rsidRDefault="00E0009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Методы и средства записи информации</w:t>
            </w:r>
          </w:p>
        </w:tc>
        <w:tc>
          <w:tcPr>
            <w:tcW w:w="709" w:type="dxa"/>
          </w:tcPr>
          <w:p w:rsidR="00E0009F" w:rsidRPr="009C6FAE" w:rsidRDefault="00E0009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E0009F" w:rsidRPr="009C6FAE" w:rsidRDefault="00E0009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E0009F" w:rsidRPr="009C6FAE" w:rsidRDefault="00E0009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E0009F" w:rsidRPr="009C6FAE" w:rsidRDefault="00E0009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E0009F" w:rsidRPr="009C6FAE" w:rsidRDefault="00E0009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</w:tr>
      <w:tr w:rsidR="00E0009F" w:rsidRPr="009C6FAE" w:rsidTr="005A215F">
        <w:tc>
          <w:tcPr>
            <w:tcW w:w="567" w:type="dxa"/>
            <w:vMerge/>
          </w:tcPr>
          <w:p w:rsidR="00E0009F" w:rsidRPr="009C6FAE" w:rsidRDefault="00E0009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E0009F" w:rsidRPr="009C6FAE" w:rsidRDefault="00E0009F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E0009F" w:rsidRPr="009C6FAE" w:rsidRDefault="00E0009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E0009F" w:rsidRPr="009C6FAE" w:rsidRDefault="00E0009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2551" w:type="dxa"/>
          </w:tcPr>
          <w:p w:rsidR="00E0009F" w:rsidRPr="009C6FAE" w:rsidRDefault="00E0009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442F3E">
              <w:rPr>
                <w:rFonts w:ascii="Times New Roman" w:cs="Arial Unicode MS"/>
                <w:color w:val="000000"/>
              </w:rPr>
              <w:t>Современные технологии</w:t>
            </w:r>
            <w:r>
              <w:rPr>
                <w:rFonts w:ascii="Times New Roman" w:cs="Arial Unicode MS"/>
                <w:color w:val="000000"/>
              </w:rPr>
              <w:t xml:space="preserve"> записи и хранения информации</w:t>
            </w:r>
          </w:p>
        </w:tc>
        <w:tc>
          <w:tcPr>
            <w:tcW w:w="709" w:type="dxa"/>
          </w:tcPr>
          <w:p w:rsidR="00E0009F" w:rsidRPr="009C6FAE" w:rsidRDefault="00E0009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E0009F" w:rsidRPr="009C6FAE" w:rsidRDefault="00CC0F7C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E0009F" w:rsidRPr="009C6FAE" w:rsidRDefault="00CC0F7C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E0009F" w:rsidRPr="009C6FAE" w:rsidRDefault="00E0009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E0009F" w:rsidRPr="009C6FAE" w:rsidRDefault="00E0009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</w:tr>
      <w:tr w:rsidR="005A215F" w:rsidRPr="009C6FAE" w:rsidTr="005A215F">
        <w:trPr>
          <w:trHeight w:val="582"/>
        </w:trPr>
        <w:tc>
          <w:tcPr>
            <w:tcW w:w="567" w:type="dxa"/>
            <w:vMerge w:val="restart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8</w:t>
            </w:r>
          </w:p>
        </w:tc>
        <w:tc>
          <w:tcPr>
            <w:tcW w:w="1418" w:type="dxa"/>
            <w:vMerge w:val="restart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Социальные технологии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4</w:t>
            </w:r>
          </w:p>
        </w:tc>
        <w:tc>
          <w:tcPr>
            <w:tcW w:w="2551" w:type="dxa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Рынок и маркетинг. Исследование рынка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5A215F" w:rsidRPr="009C6FAE" w:rsidTr="005A215F">
        <w:trPr>
          <w:trHeight w:val="840"/>
        </w:trPr>
        <w:tc>
          <w:tcPr>
            <w:tcW w:w="567" w:type="dxa"/>
            <w:vMerge/>
          </w:tcPr>
          <w:p w:rsidR="005A215F" w:rsidRDefault="005A215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5A215F" w:rsidRDefault="005A215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5A215F" w:rsidRDefault="005A215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Особенности предпринимательской деятельности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5A215F" w:rsidRPr="009C6FAE" w:rsidTr="005A215F">
        <w:trPr>
          <w:trHeight w:val="70"/>
        </w:trPr>
        <w:tc>
          <w:tcPr>
            <w:tcW w:w="567" w:type="dxa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9</w:t>
            </w:r>
          </w:p>
        </w:tc>
        <w:tc>
          <w:tcPr>
            <w:tcW w:w="1418" w:type="dxa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>
              <w:rPr>
                <w:rFonts w:ascii="Times New Roman" w:cs="Arial Unicode MS"/>
                <w:i/>
                <w:color w:val="000000"/>
              </w:rPr>
              <w:t>Технологии обработки пищевых продуктов</w:t>
            </w:r>
          </w:p>
        </w:tc>
        <w:tc>
          <w:tcPr>
            <w:tcW w:w="709" w:type="dxa"/>
            <w:tcBorders>
              <w:top w:val="nil"/>
            </w:tcBorders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5A215F" w:rsidRPr="009C6FAE" w:rsidRDefault="000516F5" w:rsidP="00261A72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5A215F" w:rsidRPr="009C6FAE" w:rsidRDefault="005A215F" w:rsidP="00261A72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Мясо птиц и животных</w:t>
            </w:r>
          </w:p>
        </w:tc>
        <w:tc>
          <w:tcPr>
            <w:tcW w:w="709" w:type="dxa"/>
          </w:tcPr>
          <w:p w:rsidR="005A215F" w:rsidRPr="009C6FAE" w:rsidRDefault="000516F5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5A215F" w:rsidRPr="009C6FAE" w:rsidRDefault="000516F5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261A72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0516F5" w:rsidRPr="009C6FAE" w:rsidTr="005A215F">
        <w:tc>
          <w:tcPr>
            <w:tcW w:w="567" w:type="dxa"/>
            <w:vMerge w:val="restart"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10</w:t>
            </w:r>
          </w:p>
        </w:tc>
        <w:tc>
          <w:tcPr>
            <w:tcW w:w="1418" w:type="dxa"/>
            <w:vMerge w:val="restart"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Технологии животноводства</w:t>
            </w:r>
          </w:p>
        </w:tc>
        <w:tc>
          <w:tcPr>
            <w:tcW w:w="709" w:type="dxa"/>
            <w:vMerge w:val="restart"/>
          </w:tcPr>
          <w:p w:rsidR="000516F5" w:rsidRPr="009C6FAE" w:rsidRDefault="000516F5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2</w:t>
            </w:r>
          </w:p>
        </w:tc>
        <w:tc>
          <w:tcPr>
            <w:tcW w:w="567" w:type="dxa"/>
            <w:vMerge w:val="restart"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Разведение животных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0516F5" w:rsidRPr="009C6FAE" w:rsidTr="005A215F">
        <w:tc>
          <w:tcPr>
            <w:tcW w:w="567" w:type="dxa"/>
            <w:vMerge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0516F5" w:rsidRDefault="000516F5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0516F5" w:rsidRDefault="000516F5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0516F5" w:rsidRPr="009C6FAE" w:rsidRDefault="000516F5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Получение продукции животноводства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0516F5" w:rsidRPr="009C6FAE" w:rsidRDefault="000516F5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5A215F" w:rsidRPr="009C6FAE" w:rsidTr="005A215F">
        <w:tc>
          <w:tcPr>
            <w:tcW w:w="567" w:type="dxa"/>
            <w:vMerge w:val="restart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11</w:t>
            </w:r>
          </w:p>
        </w:tc>
        <w:tc>
          <w:tcPr>
            <w:tcW w:w="1418" w:type="dxa"/>
            <w:vMerge w:val="restart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  <w:r w:rsidRPr="009C6FAE">
              <w:rPr>
                <w:rFonts w:ascii="Times New Roman" w:cs="Arial Unicode MS"/>
                <w:i/>
                <w:color w:val="000000"/>
              </w:rPr>
              <w:t>Технологии растениеводства</w:t>
            </w:r>
          </w:p>
        </w:tc>
        <w:tc>
          <w:tcPr>
            <w:tcW w:w="709" w:type="dxa"/>
            <w:vMerge w:val="restart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567" w:type="dxa"/>
            <w:vMerge w:val="restart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3</w:t>
            </w:r>
          </w:p>
        </w:tc>
        <w:tc>
          <w:tcPr>
            <w:tcW w:w="2551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Микроорганизмы в биотехнологиях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</w:tr>
      <w:tr w:rsidR="005A215F" w:rsidRPr="009C6FAE" w:rsidTr="005A215F">
        <w:tc>
          <w:tcPr>
            <w:tcW w:w="567" w:type="dxa"/>
            <w:vMerge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  <w:vMerge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i/>
                <w:color w:val="000000"/>
              </w:rPr>
            </w:pPr>
          </w:p>
        </w:tc>
        <w:tc>
          <w:tcPr>
            <w:tcW w:w="709" w:type="dxa"/>
            <w:vMerge/>
          </w:tcPr>
          <w:p w:rsidR="005A215F" w:rsidRPr="009C6FAE" w:rsidRDefault="005A215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567" w:type="dxa"/>
            <w:vMerge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</w:p>
        </w:tc>
        <w:tc>
          <w:tcPr>
            <w:tcW w:w="2551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 xml:space="preserve">Культивирование одноклеточных зеленых водорослей. </w:t>
            </w:r>
            <w:r w:rsidR="000516F5">
              <w:rPr>
                <w:rFonts w:ascii="Times New Roman" w:cs="Arial Unicode MS"/>
                <w:color w:val="000000"/>
              </w:rPr>
              <w:t>И</w:t>
            </w:r>
            <w:r>
              <w:rPr>
                <w:rFonts w:ascii="Times New Roman" w:cs="Arial Unicode MS"/>
                <w:color w:val="000000"/>
              </w:rPr>
              <w:t>спользование одноклеточных грибов в биотехнологиях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850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5A215F" w:rsidRPr="009C6FAE" w:rsidTr="005A215F">
        <w:tc>
          <w:tcPr>
            <w:tcW w:w="567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 w:rsidRPr="009C6FAE">
              <w:rPr>
                <w:rFonts w:ascii="Times New Roman"/>
                <w:b/>
                <w:bCs/>
                <w:color w:val="000000"/>
              </w:rPr>
              <w:t xml:space="preserve">Резерв 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 w:rsidRPr="009C6FAE">
              <w:rPr>
                <w:rFonts w:ascii="Sylfaen" w:hAnsi="Sylfaen" w:cs="Sylfae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2</w:t>
            </w:r>
          </w:p>
        </w:tc>
        <w:tc>
          <w:tcPr>
            <w:tcW w:w="2551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709" w:type="dxa"/>
          </w:tcPr>
          <w:p w:rsidR="005A215F" w:rsidRPr="009C6FAE" w:rsidRDefault="00FA36FC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2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850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 w:rsidRPr="009C6FAE">
              <w:rPr>
                <w:rFonts w:ascii="Times New Roman" w:cs="Arial Unicode MS"/>
                <w:color w:val="000000"/>
              </w:rPr>
              <w:t>-</w:t>
            </w:r>
          </w:p>
        </w:tc>
      </w:tr>
      <w:tr w:rsidR="005A215F" w:rsidRPr="009C6FAE" w:rsidTr="005A215F">
        <w:tc>
          <w:tcPr>
            <w:tcW w:w="567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1418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Times New Roman"/>
                <w:b/>
                <w:bCs/>
                <w:color w:val="000000"/>
              </w:rPr>
            </w:pPr>
            <w:r w:rsidRPr="009C6FAE">
              <w:rPr>
                <w:rFonts w:ascii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  <w:r>
              <w:rPr>
                <w:rFonts w:ascii="Sylfaen" w:hAnsi="Sylfaen" w:cs="Sylfaen"/>
                <w:bCs/>
                <w:color w:val="000000"/>
              </w:rPr>
              <w:t>34</w:t>
            </w:r>
          </w:p>
        </w:tc>
        <w:tc>
          <w:tcPr>
            <w:tcW w:w="2551" w:type="dxa"/>
          </w:tcPr>
          <w:p w:rsidR="005A215F" w:rsidRPr="009C6FAE" w:rsidRDefault="005A215F" w:rsidP="009C6FAE">
            <w:pPr>
              <w:spacing w:after="0" w:line="240" w:lineRule="auto"/>
              <w:rPr>
                <w:rFonts w:ascii="Sylfaen" w:hAnsi="Sylfaen" w:cs="Sylfaen"/>
                <w:bCs/>
                <w:color w:val="000000"/>
              </w:rPr>
            </w:pP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34</w:t>
            </w:r>
          </w:p>
        </w:tc>
        <w:tc>
          <w:tcPr>
            <w:tcW w:w="709" w:type="dxa"/>
          </w:tcPr>
          <w:p w:rsidR="005A215F" w:rsidRPr="009C6FAE" w:rsidRDefault="00C94667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</w:t>
            </w:r>
            <w:r w:rsidR="00CC0F7C">
              <w:rPr>
                <w:rFonts w:ascii="Times New Roman" w:cs="Arial Unicode MS"/>
                <w:color w:val="000000"/>
              </w:rPr>
              <w:t>8</w:t>
            </w:r>
            <w:r w:rsidR="00442F3E">
              <w:rPr>
                <w:rFonts w:ascii="Times New Roman" w:cs="Arial Unicode MS"/>
                <w:color w:val="000000"/>
              </w:rPr>
              <w:t>,5</w:t>
            </w:r>
          </w:p>
        </w:tc>
        <w:tc>
          <w:tcPr>
            <w:tcW w:w="850" w:type="dxa"/>
          </w:tcPr>
          <w:p w:rsidR="005A215F" w:rsidRPr="009C6FAE" w:rsidRDefault="00442F3E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  <w:r>
              <w:rPr>
                <w:rFonts w:ascii="Times New Roman" w:cs="Arial Unicode MS"/>
                <w:color w:val="000000"/>
              </w:rPr>
              <w:t>13,5</w:t>
            </w: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  <w:tc>
          <w:tcPr>
            <w:tcW w:w="709" w:type="dxa"/>
          </w:tcPr>
          <w:p w:rsidR="005A215F" w:rsidRPr="009C6FAE" w:rsidRDefault="005A215F" w:rsidP="009C6FAE">
            <w:pPr>
              <w:spacing w:after="0" w:line="240" w:lineRule="auto"/>
              <w:jc w:val="center"/>
              <w:rPr>
                <w:rFonts w:ascii="Times New Roman" w:cs="Arial Unicode MS"/>
                <w:color w:val="000000"/>
              </w:rPr>
            </w:pPr>
          </w:p>
        </w:tc>
      </w:tr>
    </w:tbl>
    <w:p w:rsidR="009C6FAE" w:rsidRPr="009C6FAE" w:rsidRDefault="009C6FAE" w:rsidP="009C6FA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C6FAE" w:rsidRPr="009C6FAE" w:rsidRDefault="009C6FAE" w:rsidP="009C6FAE">
      <w:pPr>
        <w:shd w:val="clear" w:color="auto" w:fill="FFFFFF"/>
        <w:spacing w:after="0" w:line="200" w:lineRule="atLeast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100FB" w:rsidRPr="007A03BC" w:rsidRDefault="006100FB" w:rsidP="006100FB">
      <w:pPr>
        <w:pStyle w:val="20"/>
        <w:shd w:val="clear" w:color="auto" w:fill="auto"/>
        <w:spacing w:before="0" w:after="128"/>
        <w:ind w:firstLine="0"/>
        <w:jc w:val="center"/>
        <w:rPr>
          <w:b/>
          <w:sz w:val="28"/>
          <w:szCs w:val="28"/>
        </w:rPr>
      </w:pPr>
    </w:p>
    <w:p w:rsidR="001B47A4" w:rsidRPr="001B47A4" w:rsidRDefault="001B47A4" w:rsidP="001B47A4">
      <w:pPr>
        <w:pStyle w:val="20"/>
        <w:shd w:val="clear" w:color="auto" w:fill="auto"/>
        <w:spacing w:before="0" w:after="128"/>
        <w:ind w:firstLine="0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D91DD2" w:rsidRPr="00D91DD2" w:rsidRDefault="00D91DD2" w:rsidP="00830EAA">
      <w:pPr>
        <w:rPr>
          <w:rFonts w:ascii="Times New Roman" w:hAnsi="Times New Roman" w:cs="Times New Roman"/>
          <w:sz w:val="24"/>
          <w:szCs w:val="24"/>
        </w:rPr>
      </w:pPr>
    </w:p>
    <w:sectPr w:rsidR="00D91DD2" w:rsidRPr="00D91DD2" w:rsidSect="005A72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B3" w:rsidRDefault="007875B3" w:rsidP="00FC07F4">
      <w:pPr>
        <w:spacing w:after="0" w:line="240" w:lineRule="auto"/>
      </w:pPr>
      <w:r>
        <w:separator/>
      </w:r>
    </w:p>
  </w:endnote>
  <w:endnote w:type="continuationSeparator" w:id="0">
    <w:p w:rsidR="007875B3" w:rsidRDefault="007875B3" w:rsidP="00FC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75" w:rsidRDefault="00D12F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B3" w:rsidRDefault="007875B3" w:rsidP="00FC07F4">
      <w:pPr>
        <w:spacing w:after="0" w:line="240" w:lineRule="auto"/>
      </w:pPr>
      <w:r>
        <w:separator/>
      </w:r>
    </w:p>
  </w:footnote>
  <w:footnote w:type="continuationSeparator" w:id="0">
    <w:p w:rsidR="007875B3" w:rsidRDefault="007875B3" w:rsidP="00FC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73320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B97"/>
    <w:rsid w:val="000516F5"/>
    <w:rsid w:val="0005248F"/>
    <w:rsid w:val="00154F1F"/>
    <w:rsid w:val="00162811"/>
    <w:rsid w:val="001B47A4"/>
    <w:rsid w:val="001C3CE6"/>
    <w:rsid w:val="001D3534"/>
    <w:rsid w:val="001E6061"/>
    <w:rsid w:val="001F676A"/>
    <w:rsid w:val="00261A72"/>
    <w:rsid w:val="002749AB"/>
    <w:rsid w:val="002B385C"/>
    <w:rsid w:val="002C036E"/>
    <w:rsid w:val="00315A60"/>
    <w:rsid w:val="00387D89"/>
    <w:rsid w:val="004369E5"/>
    <w:rsid w:val="00442F3E"/>
    <w:rsid w:val="00454934"/>
    <w:rsid w:val="00474878"/>
    <w:rsid w:val="005228C2"/>
    <w:rsid w:val="00593B97"/>
    <w:rsid w:val="005A215F"/>
    <w:rsid w:val="005A7230"/>
    <w:rsid w:val="005F063A"/>
    <w:rsid w:val="006100FB"/>
    <w:rsid w:val="006262D9"/>
    <w:rsid w:val="006A7462"/>
    <w:rsid w:val="006D4906"/>
    <w:rsid w:val="007246AD"/>
    <w:rsid w:val="007875B3"/>
    <w:rsid w:val="00796054"/>
    <w:rsid w:val="007A03BC"/>
    <w:rsid w:val="00830EAA"/>
    <w:rsid w:val="008A63BA"/>
    <w:rsid w:val="009015AA"/>
    <w:rsid w:val="00955A81"/>
    <w:rsid w:val="00956DF7"/>
    <w:rsid w:val="00996553"/>
    <w:rsid w:val="009C6FAE"/>
    <w:rsid w:val="009D2788"/>
    <w:rsid w:val="00A54E72"/>
    <w:rsid w:val="00A6073B"/>
    <w:rsid w:val="00B561A1"/>
    <w:rsid w:val="00B740C9"/>
    <w:rsid w:val="00B835BB"/>
    <w:rsid w:val="00BA1BF4"/>
    <w:rsid w:val="00C233DB"/>
    <w:rsid w:val="00C66083"/>
    <w:rsid w:val="00C94667"/>
    <w:rsid w:val="00C94AEA"/>
    <w:rsid w:val="00CB7BA7"/>
    <w:rsid w:val="00CC0F7C"/>
    <w:rsid w:val="00D11363"/>
    <w:rsid w:val="00D12F75"/>
    <w:rsid w:val="00D47196"/>
    <w:rsid w:val="00D70C0A"/>
    <w:rsid w:val="00D87FAB"/>
    <w:rsid w:val="00D91DD2"/>
    <w:rsid w:val="00DF6D0F"/>
    <w:rsid w:val="00E0009F"/>
    <w:rsid w:val="00E10E5F"/>
    <w:rsid w:val="00E33698"/>
    <w:rsid w:val="00ED338D"/>
    <w:rsid w:val="00F70946"/>
    <w:rsid w:val="00F767ED"/>
    <w:rsid w:val="00FA36FC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C58CF-5AF9-4E51-A203-00C1745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3B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1E606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6061"/>
    <w:pPr>
      <w:widowControl w:val="0"/>
      <w:shd w:val="clear" w:color="auto" w:fill="FFFFFF"/>
      <w:spacing w:before="720" w:after="0" w:line="240" w:lineRule="auto"/>
      <w:ind w:hanging="540"/>
    </w:pPr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6100FB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100FB"/>
    <w:rPr>
      <w:rFonts w:ascii="Sylfaen" w:hAnsi="Sylfaen" w:cs="Sylfaen"/>
      <w:sz w:val="26"/>
      <w:szCs w:val="26"/>
    </w:rPr>
  </w:style>
  <w:style w:type="character" w:customStyle="1" w:styleId="FontStyle25">
    <w:name w:val="Font Style25"/>
    <w:basedOn w:val="a0"/>
    <w:uiPriority w:val="99"/>
    <w:rsid w:val="006100FB"/>
    <w:rPr>
      <w:rFonts w:ascii="Sylfaen" w:hAnsi="Sylfaen" w:cs="Sylfaen"/>
      <w:b/>
      <w:bCs/>
      <w:sz w:val="32"/>
      <w:szCs w:val="32"/>
    </w:rPr>
  </w:style>
  <w:style w:type="table" w:styleId="a4">
    <w:name w:val="Table Grid"/>
    <w:basedOn w:val="a1"/>
    <w:uiPriority w:val="59"/>
    <w:rsid w:val="0061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7F4"/>
  </w:style>
  <w:style w:type="paragraph" w:styleId="a7">
    <w:name w:val="footer"/>
    <w:basedOn w:val="a"/>
    <w:link w:val="a8"/>
    <w:uiPriority w:val="99"/>
    <w:unhideWhenUsed/>
    <w:rsid w:val="00FC0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7F4"/>
  </w:style>
  <w:style w:type="table" w:customStyle="1" w:styleId="1">
    <w:name w:val="Сетка таблицы1"/>
    <w:basedOn w:val="a1"/>
    <w:next w:val="a4"/>
    <w:uiPriority w:val="59"/>
    <w:rsid w:val="00454934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D27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27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278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27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278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2788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59"/>
    <w:rsid w:val="009C6FAE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</dc:creator>
  <cp:keywords/>
  <dc:description/>
  <cp:lastModifiedBy>W0006</cp:lastModifiedBy>
  <cp:revision>25</cp:revision>
  <cp:lastPrinted>2022-09-17T18:45:00Z</cp:lastPrinted>
  <dcterms:created xsi:type="dcterms:W3CDTF">2018-09-02T08:15:00Z</dcterms:created>
  <dcterms:modified xsi:type="dcterms:W3CDTF">2023-11-20T12:29:00Z</dcterms:modified>
</cp:coreProperties>
</file>