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024" w:rsidRDefault="00E51024" w:rsidP="00E51024">
      <w:pPr>
        <w:spacing w:after="0" w:line="408" w:lineRule="auto"/>
        <w:ind w:left="120"/>
        <w:jc w:val="center"/>
        <w:rPr>
          <w:lang w:val="ru-RU"/>
        </w:rPr>
      </w:pPr>
      <w:bookmarkStart w:id="0" w:name="block-17554799"/>
      <w:r>
        <w:rPr>
          <w:rFonts w:ascii="Times New Roman" w:hAnsi="Times New Roman"/>
          <w:b/>
          <w:color w:val="000000"/>
          <w:sz w:val="28"/>
          <w:lang w:val="ru-RU"/>
        </w:rPr>
        <w:t>МИНИСТЕРСТВО ПРОСВЕЩЕНИЯ РОССИЙСКОЙ ФЕДЕРАЦИИ</w:t>
      </w:r>
    </w:p>
    <w:p w:rsidR="00E51024" w:rsidRDefault="00E51024" w:rsidP="00E51024">
      <w:pPr>
        <w:spacing w:after="0" w:line="408" w:lineRule="auto"/>
        <w:ind w:left="120"/>
        <w:jc w:val="center"/>
        <w:rPr>
          <w:lang w:val="ru-RU"/>
        </w:rPr>
      </w:pPr>
      <w:r>
        <w:rPr>
          <w:rFonts w:ascii="Times New Roman" w:hAnsi="Times New Roman"/>
          <w:b/>
          <w:color w:val="000000"/>
          <w:sz w:val="28"/>
          <w:lang w:val="ru-RU"/>
        </w:rPr>
        <w:t>‌</w:t>
      </w:r>
      <w:bookmarkStart w:id="1" w:name="80b49891-40ec-4ab4-8be6-8343d170ad5f"/>
      <w:r>
        <w:rPr>
          <w:rFonts w:ascii="Times New Roman" w:hAnsi="Times New Roman"/>
          <w:b/>
          <w:color w:val="000000"/>
          <w:sz w:val="28"/>
          <w:lang w:val="ru-RU"/>
        </w:rPr>
        <w:t>Министерство образования Ставропольского края</w:t>
      </w:r>
      <w:bookmarkEnd w:id="1"/>
      <w:r>
        <w:rPr>
          <w:rFonts w:ascii="Times New Roman" w:hAnsi="Times New Roman"/>
          <w:b/>
          <w:color w:val="000000"/>
          <w:sz w:val="28"/>
          <w:lang w:val="ru-RU"/>
        </w:rPr>
        <w:t xml:space="preserve">‌‌ </w:t>
      </w:r>
    </w:p>
    <w:p w:rsidR="00E51024" w:rsidRDefault="00E51024" w:rsidP="00E51024">
      <w:pPr>
        <w:spacing w:after="0" w:line="408" w:lineRule="auto"/>
        <w:ind w:left="120"/>
        <w:jc w:val="center"/>
        <w:rPr>
          <w:lang w:val="ru-RU"/>
        </w:rPr>
      </w:pPr>
      <w:r>
        <w:rPr>
          <w:rFonts w:ascii="Times New Roman" w:hAnsi="Times New Roman"/>
          <w:b/>
          <w:color w:val="000000"/>
          <w:sz w:val="28"/>
          <w:lang w:val="ru-RU"/>
        </w:rPr>
        <w:t>‌</w:t>
      </w:r>
      <w:bookmarkStart w:id="2" w:name="9ddc25da-3cd4-4709-b96f-e9d7f0a42b45"/>
      <w:r>
        <w:rPr>
          <w:rFonts w:ascii="Times New Roman" w:hAnsi="Times New Roman"/>
          <w:b/>
          <w:color w:val="000000"/>
          <w:sz w:val="28"/>
          <w:lang w:val="ru-RU"/>
        </w:rPr>
        <w:t>Управление образования администрации города Ессентуки</w:t>
      </w:r>
      <w:bookmarkEnd w:id="2"/>
      <w:r>
        <w:rPr>
          <w:rFonts w:ascii="Times New Roman" w:hAnsi="Times New Roman"/>
          <w:b/>
          <w:color w:val="000000"/>
          <w:sz w:val="28"/>
          <w:lang w:val="ru-RU"/>
        </w:rPr>
        <w:t>‌</w:t>
      </w:r>
      <w:r>
        <w:rPr>
          <w:rFonts w:ascii="Times New Roman" w:hAnsi="Times New Roman"/>
          <w:color w:val="000000"/>
          <w:sz w:val="28"/>
          <w:lang w:val="ru-RU"/>
        </w:rPr>
        <w:t>​</w:t>
      </w:r>
    </w:p>
    <w:p w:rsidR="00E51024" w:rsidRDefault="00E51024" w:rsidP="00E51024">
      <w:pPr>
        <w:spacing w:after="0" w:line="408" w:lineRule="auto"/>
        <w:ind w:left="120"/>
        <w:jc w:val="center"/>
      </w:pPr>
      <w:r>
        <w:rPr>
          <w:rFonts w:ascii="Times New Roman" w:hAnsi="Times New Roman"/>
          <w:b/>
          <w:color w:val="000000"/>
          <w:sz w:val="28"/>
        </w:rPr>
        <w:t>МБОУ СОШ №3</w:t>
      </w:r>
    </w:p>
    <w:p w:rsidR="00E51024" w:rsidRDefault="00E51024" w:rsidP="00E51024">
      <w:pPr>
        <w:spacing w:after="0"/>
        <w:ind w:left="120"/>
      </w:pPr>
    </w:p>
    <w:p w:rsidR="00E51024" w:rsidRDefault="00E51024" w:rsidP="00E51024">
      <w:pPr>
        <w:spacing w:after="0"/>
        <w:ind w:left="120"/>
      </w:pPr>
    </w:p>
    <w:p w:rsidR="00E51024" w:rsidRDefault="00E51024" w:rsidP="00E51024">
      <w:pPr>
        <w:spacing w:after="0"/>
        <w:ind w:left="120"/>
      </w:pPr>
    </w:p>
    <w:p w:rsidR="00E51024" w:rsidRDefault="00E51024" w:rsidP="00E51024">
      <w:pPr>
        <w:spacing w:after="0"/>
        <w:ind w:left="120"/>
      </w:pPr>
    </w:p>
    <w:tbl>
      <w:tblPr>
        <w:tblW w:w="0" w:type="auto"/>
        <w:tblLook w:val="04A0" w:firstRow="1" w:lastRow="0" w:firstColumn="1" w:lastColumn="0" w:noHBand="0" w:noVBand="1"/>
      </w:tblPr>
      <w:tblGrid>
        <w:gridCol w:w="3114"/>
        <w:gridCol w:w="3115"/>
        <w:gridCol w:w="3115"/>
      </w:tblGrid>
      <w:tr w:rsidR="00E51024" w:rsidTr="00E51024">
        <w:tc>
          <w:tcPr>
            <w:tcW w:w="3114" w:type="dxa"/>
          </w:tcPr>
          <w:p w:rsidR="00E51024" w:rsidRDefault="00E5102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51024" w:rsidRDefault="00E5102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 естественно-математического цикла</w:t>
            </w:r>
          </w:p>
          <w:p w:rsidR="00E51024" w:rsidRDefault="00E510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1024" w:rsidRDefault="00E5102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Мальченко Наталия Николаевна</w:t>
            </w:r>
          </w:p>
          <w:p w:rsidR="00E51024" w:rsidRDefault="00E510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 августа   2023 г.</w:t>
            </w:r>
          </w:p>
          <w:p w:rsidR="00E51024" w:rsidRDefault="00E510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1024" w:rsidRDefault="00E5102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51024" w:rsidRDefault="00E5102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E51024" w:rsidRDefault="00E510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1024" w:rsidRDefault="00E5102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Кудинова Елена Давыдовна</w:t>
            </w:r>
          </w:p>
          <w:p w:rsidR="00E51024" w:rsidRDefault="00E510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 от «28» августа   2023 г.</w:t>
            </w:r>
          </w:p>
          <w:p w:rsidR="00E51024" w:rsidRDefault="00E510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1024" w:rsidRDefault="00E5102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51024" w:rsidRDefault="00E5102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51024" w:rsidRDefault="00E5102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1024" w:rsidRDefault="00E51024">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Чуденцова</w:t>
            </w:r>
            <w:proofErr w:type="spellEnd"/>
            <w:r>
              <w:rPr>
                <w:rFonts w:ascii="Times New Roman" w:eastAsia="Times New Roman" w:hAnsi="Times New Roman"/>
                <w:color w:val="000000"/>
                <w:sz w:val="24"/>
                <w:szCs w:val="24"/>
                <w:lang w:val="ru-RU"/>
              </w:rPr>
              <w:t xml:space="preserve"> Ада Алексеевна</w:t>
            </w:r>
          </w:p>
          <w:p w:rsidR="00E51024" w:rsidRDefault="00E510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135 от «28» августа   2023 г.</w:t>
            </w:r>
          </w:p>
          <w:p w:rsidR="00E51024" w:rsidRDefault="00E51024">
            <w:pPr>
              <w:autoSpaceDE w:val="0"/>
              <w:autoSpaceDN w:val="0"/>
              <w:spacing w:after="120" w:line="240" w:lineRule="auto"/>
              <w:jc w:val="both"/>
              <w:rPr>
                <w:rFonts w:ascii="Times New Roman" w:eastAsia="Times New Roman" w:hAnsi="Times New Roman"/>
                <w:color w:val="000000"/>
                <w:sz w:val="24"/>
                <w:szCs w:val="24"/>
                <w:lang w:val="ru-RU"/>
              </w:rPr>
            </w:pPr>
          </w:p>
        </w:tc>
      </w:tr>
    </w:tbl>
    <w:p w:rsidR="00E51024" w:rsidRDefault="00E51024" w:rsidP="00E51024">
      <w:pPr>
        <w:spacing w:after="0"/>
        <w:ind w:left="120"/>
        <w:rPr>
          <w:lang w:val="ru-RU"/>
        </w:rPr>
      </w:pPr>
    </w:p>
    <w:p w:rsidR="00E51024" w:rsidRDefault="00E51024" w:rsidP="00E51024">
      <w:pPr>
        <w:spacing w:after="0"/>
        <w:ind w:left="120"/>
        <w:rPr>
          <w:lang w:val="ru-RU"/>
        </w:rPr>
      </w:pPr>
      <w:r>
        <w:rPr>
          <w:rFonts w:ascii="Times New Roman" w:hAnsi="Times New Roman"/>
          <w:color w:val="000000"/>
          <w:sz w:val="28"/>
          <w:lang w:val="ru-RU"/>
        </w:rPr>
        <w:t>‌</w:t>
      </w:r>
    </w:p>
    <w:p w:rsidR="00E51024" w:rsidRDefault="00E51024" w:rsidP="00E51024">
      <w:pPr>
        <w:spacing w:after="0"/>
        <w:ind w:left="120"/>
        <w:rPr>
          <w:lang w:val="ru-RU"/>
        </w:rPr>
      </w:pPr>
    </w:p>
    <w:p w:rsidR="00485A74" w:rsidRPr="00E51024" w:rsidRDefault="00485A74">
      <w:pPr>
        <w:spacing w:after="0"/>
        <w:ind w:left="120"/>
        <w:rPr>
          <w:lang w:val="ru-RU"/>
        </w:rPr>
      </w:pPr>
    </w:p>
    <w:p w:rsidR="00485A74" w:rsidRPr="00E51024" w:rsidRDefault="00485A74" w:rsidP="00E51024">
      <w:pPr>
        <w:spacing w:after="0"/>
        <w:ind w:left="120"/>
        <w:rPr>
          <w:lang w:val="ru-RU"/>
        </w:rPr>
      </w:pPr>
    </w:p>
    <w:p w:rsidR="00485A74" w:rsidRPr="00E51024" w:rsidRDefault="00485A74">
      <w:pPr>
        <w:spacing w:after="0"/>
        <w:ind w:left="120"/>
        <w:rPr>
          <w:lang w:val="ru-RU"/>
        </w:rPr>
      </w:pPr>
    </w:p>
    <w:p w:rsidR="00485A74" w:rsidRPr="00E51024" w:rsidRDefault="00E51024">
      <w:pPr>
        <w:spacing w:after="0" w:line="408" w:lineRule="auto"/>
        <w:ind w:left="120"/>
        <w:jc w:val="center"/>
        <w:rPr>
          <w:lang w:val="ru-RU"/>
        </w:rPr>
      </w:pPr>
      <w:r w:rsidRPr="00E51024">
        <w:rPr>
          <w:rFonts w:ascii="Times New Roman" w:hAnsi="Times New Roman"/>
          <w:b/>
          <w:color w:val="000000"/>
          <w:sz w:val="28"/>
          <w:lang w:val="ru-RU"/>
        </w:rPr>
        <w:t>РАБОЧАЯ ПРОГРАММА</w:t>
      </w:r>
    </w:p>
    <w:p w:rsidR="00485A74" w:rsidRPr="00E51024" w:rsidRDefault="00E51024">
      <w:pPr>
        <w:spacing w:after="0" w:line="408" w:lineRule="auto"/>
        <w:ind w:left="120"/>
        <w:jc w:val="center"/>
        <w:rPr>
          <w:lang w:val="ru-RU"/>
        </w:rPr>
      </w:pPr>
      <w:r w:rsidRPr="00E51024">
        <w:rPr>
          <w:rFonts w:ascii="Times New Roman" w:hAnsi="Times New Roman"/>
          <w:color w:val="000000"/>
          <w:sz w:val="28"/>
          <w:lang w:val="ru-RU"/>
        </w:rPr>
        <w:t>(</w:t>
      </w:r>
      <w:r>
        <w:rPr>
          <w:rFonts w:ascii="Times New Roman" w:hAnsi="Times New Roman"/>
          <w:color w:val="000000"/>
          <w:sz w:val="28"/>
        </w:rPr>
        <w:t>ID</w:t>
      </w:r>
      <w:r w:rsidRPr="00E51024">
        <w:rPr>
          <w:rFonts w:ascii="Times New Roman" w:hAnsi="Times New Roman"/>
          <w:color w:val="000000"/>
          <w:sz w:val="28"/>
          <w:lang w:val="ru-RU"/>
        </w:rPr>
        <w:t xml:space="preserve"> 2357510)</w:t>
      </w:r>
    </w:p>
    <w:p w:rsidR="00485A74" w:rsidRPr="00E51024" w:rsidRDefault="00485A74">
      <w:pPr>
        <w:spacing w:after="0"/>
        <w:ind w:left="120"/>
        <w:jc w:val="center"/>
        <w:rPr>
          <w:lang w:val="ru-RU"/>
        </w:rPr>
      </w:pPr>
    </w:p>
    <w:p w:rsidR="00485A74" w:rsidRPr="00E51024" w:rsidRDefault="00E51024">
      <w:pPr>
        <w:spacing w:after="0" w:line="408" w:lineRule="auto"/>
        <w:ind w:left="120"/>
        <w:jc w:val="center"/>
        <w:rPr>
          <w:lang w:val="ru-RU"/>
        </w:rPr>
      </w:pPr>
      <w:r w:rsidRPr="00E51024">
        <w:rPr>
          <w:rFonts w:ascii="Times New Roman" w:hAnsi="Times New Roman"/>
          <w:b/>
          <w:color w:val="000000"/>
          <w:sz w:val="28"/>
          <w:lang w:val="ru-RU"/>
        </w:rPr>
        <w:t>учебного предмета «Химия. Базовый уровень»</w:t>
      </w:r>
    </w:p>
    <w:p w:rsidR="00485A74" w:rsidRPr="00E51024" w:rsidRDefault="00E51024">
      <w:pPr>
        <w:spacing w:after="0" w:line="408" w:lineRule="auto"/>
        <w:ind w:left="120"/>
        <w:jc w:val="center"/>
        <w:rPr>
          <w:lang w:val="ru-RU"/>
        </w:rPr>
      </w:pPr>
      <w:r w:rsidRPr="00E51024">
        <w:rPr>
          <w:rFonts w:ascii="Times New Roman" w:hAnsi="Times New Roman"/>
          <w:color w:val="000000"/>
          <w:sz w:val="28"/>
          <w:lang w:val="ru-RU"/>
        </w:rPr>
        <w:t xml:space="preserve">для обучающихся 10 </w:t>
      </w:r>
      <w:r w:rsidRPr="00E51024">
        <w:rPr>
          <w:rFonts w:ascii="Calibri" w:hAnsi="Calibri"/>
          <w:color w:val="000000"/>
          <w:sz w:val="28"/>
          <w:lang w:val="ru-RU"/>
        </w:rPr>
        <w:t xml:space="preserve">– </w:t>
      </w:r>
      <w:r w:rsidRPr="00E51024">
        <w:rPr>
          <w:rFonts w:ascii="Times New Roman" w:hAnsi="Times New Roman"/>
          <w:color w:val="000000"/>
          <w:sz w:val="28"/>
          <w:lang w:val="ru-RU"/>
        </w:rPr>
        <w:t xml:space="preserve">11 классов </w:t>
      </w:r>
    </w:p>
    <w:p w:rsidR="00485A74" w:rsidRPr="00E51024" w:rsidRDefault="00485A74">
      <w:pPr>
        <w:spacing w:after="0"/>
        <w:ind w:left="120"/>
        <w:jc w:val="center"/>
        <w:rPr>
          <w:lang w:val="ru-RU"/>
        </w:rPr>
      </w:pPr>
    </w:p>
    <w:p w:rsidR="00485A74" w:rsidRPr="00E51024" w:rsidRDefault="00485A74">
      <w:pPr>
        <w:spacing w:after="0"/>
        <w:ind w:left="120"/>
        <w:jc w:val="center"/>
        <w:rPr>
          <w:lang w:val="ru-RU"/>
        </w:rPr>
      </w:pPr>
    </w:p>
    <w:p w:rsidR="00485A74" w:rsidRPr="00E51024" w:rsidRDefault="00485A74">
      <w:pPr>
        <w:spacing w:after="0"/>
        <w:ind w:left="120"/>
        <w:jc w:val="center"/>
        <w:rPr>
          <w:lang w:val="ru-RU"/>
        </w:rPr>
      </w:pPr>
    </w:p>
    <w:p w:rsidR="00485A74" w:rsidRPr="00E51024" w:rsidRDefault="00485A74">
      <w:pPr>
        <w:spacing w:after="0"/>
        <w:ind w:left="120"/>
        <w:jc w:val="center"/>
        <w:rPr>
          <w:lang w:val="ru-RU"/>
        </w:rPr>
      </w:pPr>
    </w:p>
    <w:p w:rsidR="00485A74" w:rsidRPr="00E51024" w:rsidRDefault="00485A74">
      <w:pPr>
        <w:spacing w:after="0"/>
        <w:ind w:left="120"/>
        <w:jc w:val="center"/>
        <w:rPr>
          <w:lang w:val="ru-RU"/>
        </w:rPr>
      </w:pPr>
    </w:p>
    <w:p w:rsidR="00485A74" w:rsidRPr="00E51024" w:rsidRDefault="00485A74" w:rsidP="00E51024">
      <w:pPr>
        <w:spacing w:after="0"/>
        <w:rPr>
          <w:lang w:val="ru-RU"/>
        </w:rPr>
      </w:pPr>
    </w:p>
    <w:p w:rsidR="00485A74" w:rsidRPr="00E51024" w:rsidRDefault="00E51024" w:rsidP="00E51024">
      <w:pPr>
        <w:spacing w:after="0"/>
        <w:ind w:left="120"/>
        <w:jc w:val="center"/>
        <w:rPr>
          <w:lang w:val="ru-RU"/>
        </w:rPr>
      </w:pPr>
      <w:r>
        <w:rPr>
          <w:rFonts w:ascii="Times New Roman" w:hAnsi="Times New Roman"/>
          <w:color w:val="000000"/>
          <w:sz w:val="28"/>
          <w:lang w:val="ru-RU"/>
        </w:rPr>
        <w:t>2023 год</w:t>
      </w:r>
    </w:p>
    <w:p w:rsidR="00485A74" w:rsidRPr="00E51024" w:rsidRDefault="00485A74">
      <w:pPr>
        <w:spacing w:after="0"/>
        <w:ind w:left="120"/>
        <w:rPr>
          <w:lang w:val="ru-RU"/>
        </w:rPr>
      </w:pPr>
    </w:p>
    <w:p w:rsidR="00485A74" w:rsidRPr="00E51024" w:rsidRDefault="00485A74">
      <w:pPr>
        <w:rPr>
          <w:lang w:val="ru-RU"/>
        </w:rPr>
        <w:sectPr w:rsidR="00485A74" w:rsidRPr="00E51024">
          <w:pgSz w:w="11906" w:h="16383"/>
          <w:pgMar w:top="1134" w:right="850" w:bottom="1134" w:left="1701" w:header="720" w:footer="720" w:gutter="0"/>
          <w:cols w:space="720"/>
        </w:sectPr>
      </w:pPr>
    </w:p>
    <w:p w:rsidR="00485A74" w:rsidRPr="00E51024" w:rsidRDefault="00E51024">
      <w:pPr>
        <w:spacing w:after="0"/>
        <w:ind w:firstLine="600"/>
        <w:rPr>
          <w:lang w:val="ru-RU"/>
        </w:rPr>
      </w:pPr>
      <w:bookmarkStart w:id="3" w:name="_Toc118729915"/>
      <w:bookmarkStart w:id="4" w:name="block-17554800"/>
      <w:bookmarkEnd w:id="0"/>
      <w:bookmarkEnd w:id="3"/>
      <w:r w:rsidRPr="00E51024">
        <w:rPr>
          <w:rFonts w:ascii="Times New Roman" w:hAnsi="Times New Roman"/>
          <w:b/>
          <w:color w:val="000000"/>
          <w:sz w:val="28"/>
          <w:lang w:val="ru-RU"/>
        </w:rPr>
        <w:lastRenderedPageBreak/>
        <w:t>ПОЯСНИТЕЛЬНАЯ ЗАПИСКА</w:t>
      </w:r>
    </w:p>
    <w:p w:rsidR="00485A74" w:rsidRPr="00E51024" w:rsidRDefault="00E51024">
      <w:pPr>
        <w:spacing w:after="0"/>
        <w:ind w:firstLine="600"/>
        <w:jc w:val="both"/>
        <w:rPr>
          <w:lang w:val="ru-RU"/>
        </w:rPr>
      </w:pPr>
      <w:r w:rsidRPr="00E5102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E51024">
        <w:rPr>
          <w:rFonts w:ascii="Times New Roman" w:hAnsi="Times New Roman"/>
          <w:color w:val="000000"/>
          <w:sz w:val="28"/>
          <w:lang w:val="ru-RU"/>
        </w:rPr>
        <w:t>воспитания и развития</w:t>
      </w:r>
      <w:proofErr w:type="gramEnd"/>
      <w:r w:rsidRPr="00E51024">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51024">
        <w:rPr>
          <w:rFonts w:ascii="Times New Roman" w:hAnsi="Times New Roman"/>
          <w:color w:val="000000"/>
          <w:sz w:val="28"/>
          <w:lang w:val="ru-RU"/>
        </w:rPr>
        <w:t>фактологические</w:t>
      </w:r>
      <w:proofErr w:type="spellEnd"/>
      <w:r w:rsidRPr="00E5102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E5102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E51024">
        <w:rPr>
          <w:rFonts w:ascii="Calibri" w:hAnsi="Calibri"/>
          <w:color w:val="000000"/>
          <w:sz w:val="28"/>
          <w:lang w:val="ru-RU"/>
        </w:rPr>
        <w:t>–</w:t>
      </w:r>
      <w:r w:rsidRPr="00E51024">
        <w:rPr>
          <w:rFonts w:ascii="Times New Roman" w:hAnsi="Times New Roman"/>
          <w:color w:val="000000"/>
          <w:sz w:val="28"/>
          <w:lang w:val="ru-RU"/>
        </w:rPr>
        <w:t xml:space="preserve">11 </w:t>
      </w:r>
      <w:proofErr w:type="spellStart"/>
      <w:r w:rsidRPr="00E51024">
        <w:rPr>
          <w:rFonts w:ascii="Times New Roman" w:hAnsi="Times New Roman"/>
          <w:color w:val="000000"/>
          <w:sz w:val="28"/>
          <w:lang w:val="ru-RU"/>
        </w:rPr>
        <w:t>кл</w:t>
      </w:r>
      <w:proofErr w:type="spellEnd"/>
      <w:r w:rsidRPr="00E51024">
        <w:rPr>
          <w:rFonts w:ascii="Times New Roman" w:hAnsi="Times New Roman"/>
          <w:color w:val="000000"/>
          <w:sz w:val="28"/>
          <w:lang w:val="ru-RU"/>
        </w:rPr>
        <w:t>.) являются:</w:t>
      </w:r>
    </w:p>
    <w:p w:rsidR="00485A74" w:rsidRPr="00E51024" w:rsidRDefault="00E51024">
      <w:pPr>
        <w:numPr>
          <w:ilvl w:val="0"/>
          <w:numId w:val="1"/>
        </w:numPr>
        <w:spacing w:after="0" w:line="264" w:lineRule="auto"/>
        <w:jc w:val="both"/>
        <w:rPr>
          <w:lang w:val="ru-RU"/>
        </w:rPr>
      </w:pPr>
      <w:r w:rsidRPr="00E51024">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85A74" w:rsidRPr="00E51024" w:rsidRDefault="00E51024">
      <w:pPr>
        <w:numPr>
          <w:ilvl w:val="0"/>
          <w:numId w:val="1"/>
        </w:numPr>
        <w:spacing w:after="0" w:line="264" w:lineRule="auto"/>
        <w:jc w:val="both"/>
        <w:rPr>
          <w:lang w:val="ru-RU"/>
        </w:rPr>
      </w:pPr>
      <w:r w:rsidRPr="00E5102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85A74" w:rsidRPr="00E51024" w:rsidRDefault="00E51024">
      <w:pPr>
        <w:numPr>
          <w:ilvl w:val="0"/>
          <w:numId w:val="1"/>
        </w:numPr>
        <w:spacing w:after="0" w:line="264" w:lineRule="auto"/>
        <w:jc w:val="both"/>
        <w:rPr>
          <w:lang w:val="ru-RU"/>
        </w:rPr>
      </w:pPr>
      <w:r w:rsidRPr="00E5102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85A74" w:rsidRPr="00E51024" w:rsidRDefault="00485A74">
      <w:pPr>
        <w:rPr>
          <w:lang w:val="ru-RU"/>
        </w:rPr>
        <w:sectPr w:rsidR="00485A74" w:rsidRPr="00E51024">
          <w:pgSz w:w="11906" w:h="16383"/>
          <w:pgMar w:top="1134" w:right="850" w:bottom="1134" w:left="1701" w:header="720" w:footer="720" w:gutter="0"/>
          <w:cols w:space="720"/>
        </w:sectPr>
      </w:pPr>
    </w:p>
    <w:p w:rsidR="00485A74" w:rsidRPr="00E51024" w:rsidRDefault="00E51024">
      <w:pPr>
        <w:spacing w:after="0" w:line="264" w:lineRule="auto"/>
        <w:ind w:left="120"/>
        <w:jc w:val="both"/>
        <w:rPr>
          <w:lang w:val="ru-RU"/>
        </w:rPr>
      </w:pPr>
      <w:bookmarkStart w:id="5" w:name="block-17554801"/>
      <w:bookmarkEnd w:id="4"/>
      <w:r w:rsidRPr="00E51024">
        <w:rPr>
          <w:rFonts w:ascii="Times New Roman" w:hAnsi="Times New Roman"/>
          <w:color w:val="000000"/>
          <w:sz w:val="28"/>
          <w:lang w:val="ru-RU"/>
        </w:rPr>
        <w:lastRenderedPageBreak/>
        <w:t>​</w:t>
      </w:r>
      <w:r w:rsidRPr="00E51024">
        <w:rPr>
          <w:rFonts w:ascii="Times New Roman" w:hAnsi="Times New Roman"/>
          <w:b/>
          <w:color w:val="000000"/>
          <w:sz w:val="28"/>
          <w:lang w:val="ru-RU"/>
        </w:rPr>
        <w:t>СОДЕРЖАНИЕ ОБУЧЕНИЯ</w:t>
      </w:r>
    </w:p>
    <w:p w:rsidR="00485A74" w:rsidRPr="00E51024" w:rsidRDefault="00485A74">
      <w:pPr>
        <w:spacing w:after="0" w:line="264" w:lineRule="auto"/>
        <w:ind w:left="120"/>
        <w:jc w:val="both"/>
        <w:rPr>
          <w:lang w:val="ru-RU"/>
        </w:rPr>
      </w:pPr>
    </w:p>
    <w:p w:rsidR="00485A74" w:rsidRPr="00E51024" w:rsidRDefault="00E51024">
      <w:pPr>
        <w:spacing w:after="0" w:line="264" w:lineRule="auto"/>
        <w:ind w:left="120"/>
        <w:jc w:val="both"/>
        <w:rPr>
          <w:lang w:val="ru-RU"/>
        </w:rPr>
      </w:pPr>
      <w:r w:rsidRPr="00E51024">
        <w:rPr>
          <w:rFonts w:ascii="Times New Roman" w:hAnsi="Times New Roman"/>
          <w:b/>
          <w:color w:val="000000"/>
          <w:sz w:val="28"/>
          <w:lang w:val="ru-RU"/>
        </w:rPr>
        <w:t>10 КЛАСС</w:t>
      </w:r>
      <w:r w:rsidRPr="00E51024">
        <w:rPr>
          <w:rFonts w:ascii="Times New Roman" w:hAnsi="Times New Roman"/>
          <w:color w:val="000000"/>
          <w:sz w:val="28"/>
          <w:lang w:val="ru-RU"/>
        </w:rPr>
        <w:t xml:space="preserve"> </w:t>
      </w:r>
    </w:p>
    <w:p w:rsidR="00485A74" w:rsidRPr="00E51024" w:rsidRDefault="00485A74">
      <w:pPr>
        <w:spacing w:after="0" w:line="264" w:lineRule="auto"/>
        <w:ind w:left="120"/>
        <w:jc w:val="both"/>
        <w:rPr>
          <w:lang w:val="ru-RU"/>
        </w:rPr>
      </w:pPr>
    </w:p>
    <w:p w:rsidR="00485A74" w:rsidRPr="00E51024" w:rsidRDefault="00E51024">
      <w:pPr>
        <w:spacing w:after="0" w:line="264" w:lineRule="auto"/>
        <w:ind w:left="120"/>
        <w:jc w:val="both"/>
        <w:rPr>
          <w:lang w:val="ru-RU"/>
        </w:rPr>
      </w:pPr>
      <w:r w:rsidRPr="00E51024">
        <w:rPr>
          <w:rFonts w:ascii="Times New Roman" w:hAnsi="Times New Roman"/>
          <w:b/>
          <w:color w:val="000000"/>
          <w:sz w:val="28"/>
          <w:lang w:val="ru-RU"/>
        </w:rPr>
        <w:t>ОРГАНИЧЕСКАЯ ХИМИЯ</w:t>
      </w:r>
    </w:p>
    <w:p w:rsidR="00485A74" w:rsidRPr="00E51024" w:rsidRDefault="00485A74">
      <w:pPr>
        <w:spacing w:after="0" w:line="264" w:lineRule="auto"/>
        <w:ind w:left="120"/>
        <w:jc w:val="both"/>
        <w:rPr>
          <w:lang w:val="ru-RU"/>
        </w:rPr>
      </w:pP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Теоретические основы органической химии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Углеводороды</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Алканы</w:t>
      </w:r>
      <w:proofErr w:type="spellEnd"/>
      <w:r w:rsidRPr="00E51024">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E51024">
        <w:rPr>
          <w:rFonts w:ascii="Times New Roman" w:hAnsi="Times New Roman"/>
          <w:color w:val="000000"/>
          <w:sz w:val="28"/>
          <w:lang w:val="ru-RU"/>
        </w:rPr>
        <w:t>алканов</w:t>
      </w:r>
      <w:proofErr w:type="spellEnd"/>
      <w:r w:rsidRPr="00E51024">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Алкены</w:t>
      </w:r>
      <w:proofErr w:type="spellEnd"/>
      <w:r w:rsidRPr="00E51024">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E51024">
        <w:rPr>
          <w:rFonts w:ascii="Times New Roman" w:hAnsi="Times New Roman"/>
          <w:color w:val="000000"/>
          <w:sz w:val="28"/>
          <w:lang w:val="ru-RU"/>
        </w:rPr>
        <w:t>алкенов</w:t>
      </w:r>
      <w:proofErr w:type="spellEnd"/>
      <w:r w:rsidRPr="00E51024">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Алкадиены</w:t>
      </w:r>
      <w:proofErr w:type="spellEnd"/>
      <w:r w:rsidRPr="00E51024">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Алкины</w:t>
      </w:r>
      <w:proofErr w:type="spellEnd"/>
      <w:r w:rsidRPr="00E51024">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E51024">
        <w:rPr>
          <w:rFonts w:ascii="Times New Roman" w:hAnsi="Times New Roman"/>
          <w:color w:val="000000"/>
          <w:sz w:val="28"/>
          <w:lang w:val="ru-RU"/>
        </w:rPr>
        <w:t>алкинов</w:t>
      </w:r>
      <w:proofErr w:type="spellEnd"/>
      <w:r w:rsidRPr="00E51024">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5102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51024">
        <w:rPr>
          <w:rFonts w:ascii="Times New Roman" w:hAnsi="Times New Roman"/>
          <w:color w:val="000000"/>
          <w:sz w:val="28"/>
          <w:lang w:val="ru-RU"/>
        </w:rPr>
        <w:t xml:space="preserve"> Токсичность </w:t>
      </w:r>
      <w:proofErr w:type="spellStart"/>
      <w:r w:rsidRPr="00E51024">
        <w:rPr>
          <w:rFonts w:ascii="Times New Roman" w:hAnsi="Times New Roman"/>
          <w:color w:val="000000"/>
          <w:sz w:val="28"/>
          <w:lang w:val="ru-RU"/>
        </w:rPr>
        <w:lastRenderedPageBreak/>
        <w:t>аренов</w:t>
      </w:r>
      <w:proofErr w:type="spellEnd"/>
      <w:r w:rsidRPr="00E51024">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51024">
        <w:rPr>
          <w:rFonts w:ascii="Times New Roman" w:hAnsi="Times New Roman"/>
          <w:color w:val="000000"/>
          <w:sz w:val="28"/>
          <w:u w:val="single"/>
          <w:lang w:val="ru-RU"/>
        </w:rPr>
        <w:t>практической работы</w:t>
      </w:r>
      <w:r w:rsidRPr="00E51024">
        <w:rPr>
          <w:rFonts w:ascii="Times New Roman" w:hAnsi="Times New Roman"/>
          <w:color w:val="000000"/>
          <w:sz w:val="28"/>
          <w:lang w:val="ru-RU"/>
        </w:rPr>
        <w:t xml:space="preserve">: получение этилена и изучение его свойств.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Расчётные задачи.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Кислородсодержащие органические соединения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51024">
        <w:rPr>
          <w:rFonts w:ascii="Times New Roman" w:hAnsi="Times New Roman"/>
          <w:color w:val="000000"/>
          <w:sz w:val="28"/>
          <w:lang w:val="ru-RU"/>
        </w:rPr>
        <w:t>галогеноводородами</w:t>
      </w:r>
      <w:proofErr w:type="spellEnd"/>
      <w:r w:rsidRPr="00E51024">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Альдегиды и </w:t>
      </w:r>
      <w:r w:rsidRPr="00E51024">
        <w:rPr>
          <w:rFonts w:ascii="Times New Roman" w:hAnsi="Times New Roman"/>
          <w:i/>
          <w:color w:val="000000"/>
          <w:sz w:val="28"/>
          <w:lang w:val="ru-RU"/>
        </w:rPr>
        <w:t>кетоны</w:t>
      </w:r>
      <w:r w:rsidRPr="00E5102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lastRenderedPageBreak/>
        <w:t xml:space="preserve">Углеводы: состав, классификация углеводов (моно-, </w:t>
      </w:r>
      <w:proofErr w:type="spellStart"/>
      <w:r w:rsidRPr="00E51024">
        <w:rPr>
          <w:rFonts w:ascii="Times New Roman" w:hAnsi="Times New Roman"/>
          <w:color w:val="000000"/>
          <w:sz w:val="28"/>
          <w:lang w:val="ru-RU"/>
        </w:rPr>
        <w:t>ди</w:t>
      </w:r>
      <w:proofErr w:type="spellEnd"/>
      <w:r w:rsidRPr="00E51024">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E5102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5102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51024">
        <w:rPr>
          <w:rFonts w:ascii="Times New Roman" w:hAnsi="Times New Roman"/>
          <w:color w:val="000000"/>
          <w:sz w:val="28"/>
          <w:lang w:val="ru-RU"/>
        </w:rPr>
        <w:t>иодом</w:t>
      </w:r>
      <w:proofErr w:type="spellEnd"/>
      <w:r w:rsidRPr="00E51024">
        <w:rPr>
          <w:rFonts w:ascii="Times New Roman" w:hAnsi="Times New Roman"/>
          <w:color w:val="000000"/>
          <w:sz w:val="28"/>
          <w:lang w:val="ru-RU"/>
        </w:rPr>
        <w:t>).</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5102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E5102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51024">
        <w:rPr>
          <w:rFonts w:ascii="Times New Roman" w:hAnsi="Times New Roman"/>
          <w:color w:val="000000"/>
          <w:sz w:val="28"/>
          <w:lang w:val="ru-RU"/>
        </w:rPr>
        <w:t>) и гидроксидом меди(</w:t>
      </w:r>
      <w:r>
        <w:rPr>
          <w:rFonts w:ascii="Times New Roman" w:hAnsi="Times New Roman"/>
          <w:color w:val="000000"/>
          <w:sz w:val="28"/>
        </w:rPr>
        <w:t>II</w:t>
      </w:r>
      <w:r w:rsidRPr="00E51024">
        <w:rPr>
          <w:rFonts w:ascii="Times New Roman" w:hAnsi="Times New Roman"/>
          <w:color w:val="000000"/>
          <w:sz w:val="28"/>
          <w:lang w:val="ru-RU"/>
        </w:rPr>
        <w:t xml:space="preserve">), взаимодействие крахмала с </w:t>
      </w:r>
      <w:proofErr w:type="spellStart"/>
      <w:r w:rsidRPr="00E51024">
        <w:rPr>
          <w:rFonts w:ascii="Times New Roman" w:hAnsi="Times New Roman"/>
          <w:color w:val="000000"/>
          <w:sz w:val="28"/>
          <w:lang w:val="ru-RU"/>
        </w:rPr>
        <w:t>иодом</w:t>
      </w:r>
      <w:proofErr w:type="spellEnd"/>
      <w:r w:rsidRPr="00E51024">
        <w:rPr>
          <w:rFonts w:ascii="Times New Roman" w:hAnsi="Times New Roman"/>
          <w:color w:val="000000"/>
          <w:sz w:val="28"/>
          <w:lang w:val="ru-RU"/>
        </w:rPr>
        <w:t>), проведение практической работы: свойства раствора уксусной кислоты.</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Расчётные задачи.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Азотсодержащие органические соединения.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Высокомолекулярные соединения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Межпредметные</w:t>
      </w:r>
      <w:proofErr w:type="spellEnd"/>
      <w:r w:rsidRPr="00E51024">
        <w:rPr>
          <w:rFonts w:ascii="Times New Roman" w:hAnsi="Times New Roman"/>
          <w:color w:val="000000"/>
          <w:sz w:val="28"/>
          <w:lang w:val="ru-RU"/>
        </w:rPr>
        <w:t xml:space="preserve"> связи.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lastRenderedPageBreak/>
        <w:t xml:space="preserve">Реализация </w:t>
      </w:r>
      <w:proofErr w:type="spellStart"/>
      <w:r w:rsidRPr="00E51024">
        <w:rPr>
          <w:rFonts w:ascii="Times New Roman" w:hAnsi="Times New Roman"/>
          <w:color w:val="000000"/>
          <w:sz w:val="28"/>
          <w:lang w:val="ru-RU"/>
        </w:rPr>
        <w:t>межпредметных</w:t>
      </w:r>
      <w:proofErr w:type="spellEnd"/>
      <w:r w:rsidRPr="00E51024">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География: минералы, горные породы, полезные ископаемые, топливо, ресурсы.</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85A74" w:rsidRPr="00E51024" w:rsidRDefault="00485A74">
      <w:pPr>
        <w:spacing w:after="0" w:line="264" w:lineRule="auto"/>
        <w:ind w:left="120"/>
        <w:jc w:val="both"/>
        <w:rPr>
          <w:lang w:val="ru-RU"/>
        </w:rPr>
      </w:pPr>
    </w:p>
    <w:p w:rsidR="00485A74" w:rsidRPr="00E51024" w:rsidRDefault="00E51024">
      <w:pPr>
        <w:spacing w:after="0" w:line="264" w:lineRule="auto"/>
        <w:ind w:left="120"/>
        <w:jc w:val="both"/>
        <w:rPr>
          <w:lang w:val="ru-RU"/>
        </w:rPr>
      </w:pPr>
      <w:r w:rsidRPr="00E51024">
        <w:rPr>
          <w:rFonts w:ascii="Times New Roman" w:hAnsi="Times New Roman"/>
          <w:b/>
          <w:color w:val="000000"/>
          <w:sz w:val="28"/>
          <w:lang w:val="ru-RU"/>
        </w:rPr>
        <w:t xml:space="preserve">11 КЛАСС </w:t>
      </w:r>
    </w:p>
    <w:p w:rsidR="00485A74" w:rsidRPr="00E51024" w:rsidRDefault="00485A74">
      <w:pPr>
        <w:spacing w:after="0" w:line="264" w:lineRule="auto"/>
        <w:ind w:left="120"/>
        <w:jc w:val="both"/>
        <w:rPr>
          <w:lang w:val="ru-RU"/>
        </w:rPr>
      </w:pPr>
    </w:p>
    <w:p w:rsidR="00485A74" w:rsidRPr="00E51024" w:rsidRDefault="00E51024">
      <w:pPr>
        <w:spacing w:after="0" w:line="264" w:lineRule="auto"/>
        <w:ind w:left="120"/>
        <w:jc w:val="both"/>
        <w:rPr>
          <w:lang w:val="ru-RU"/>
        </w:rPr>
      </w:pPr>
      <w:r w:rsidRPr="00E51024">
        <w:rPr>
          <w:rFonts w:ascii="Times New Roman" w:hAnsi="Times New Roman"/>
          <w:b/>
          <w:color w:val="000000"/>
          <w:sz w:val="28"/>
          <w:lang w:val="ru-RU"/>
        </w:rPr>
        <w:t>ОБЩАЯ И НЕОРГАНИЧЕСКАЯ ХИМИЯ</w:t>
      </w:r>
    </w:p>
    <w:p w:rsidR="00485A74" w:rsidRPr="00E51024" w:rsidRDefault="00485A74">
      <w:pPr>
        <w:spacing w:after="0" w:line="264" w:lineRule="auto"/>
        <w:ind w:left="120"/>
        <w:jc w:val="both"/>
        <w:rPr>
          <w:lang w:val="ru-RU"/>
        </w:rPr>
      </w:pP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Теоретические основы химии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E51024">
        <w:rPr>
          <w:rFonts w:ascii="Times New Roman" w:hAnsi="Times New Roman"/>
          <w:color w:val="000000"/>
          <w:sz w:val="28"/>
          <w:lang w:val="ru-RU"/>
        </w:rPr>
        <w:t>орбитали</w:t>
      </w:r>
      <w:proofErr w:type="spellEnd"/>
      <w:r w:rsidRPr="00E51024">
        <w:rPr>
          <w:rFonts w:ascii="Times New Roman" w:hAnsi="Times New Roman"/>
          <w:color w:val="000000"/>
          <w:sz w:val="28"/>
          <w:lang w:val="ru-RU"/>
        </w:rPr>
        <w:t xml:space="preserve">, </w:t>
      </w:r>
      <w:r>
        <w:rPr>
          <w:rFonts w:ascii="Times New Roman" w:hAnsi="Times New Roman"/>
          <w:color w:val="000000"/>
          <w:sz w:val="28"/>
        </w:rPr>
        <w:t>s</w:t>
      </w:r>
      <w:r w:rsidRPr="00E51024">
        <w:rPr>
          <w:rFonts w:ascii="Times New Roman" w:hAnsi="Times New Roman"/>
          <w:color w:val="000000"/>
          <w:sz w:val="28"/>
          <w:lang w:val="ru-RU"/>
        </w:rPr>
        <w:t xml:space="preserve">-, </w:t>
      </w:r>
      <w:r>
        <w:rPr>
          <w:rFonts w:ascii="Times New Roman" w:hAnsi="Times New Roman"/>
          <w:color w:val="000000"/>
          <w:sz w:val="28"/>
        </w:rPr>
        <w:t>p</w:t>
      </w:r>
      <w:r w:rsidRPr="00E51024">
        <w:rPr>
          <w:rFonts w:ascii="Times New Roman" w:hAnsi="Times New Roman"/>
          <w:color w:val="000000"/>
          <w:sz w:val="28"/>
          <w:lang w:val="ru-RU"/>
        </w:rPr>
        <w:t xml:space="preserve">-, </w:t>
      </w:r>
      <w:r>
        <w:rPr>
          <w:rFonts w:ascii="Times New Roman" w:hAnsi="Times New Roman"/>
          <w:color w:val="000000"/>
          <w:sz w:val="28"/>
        </w:rPr>
        <w:t>d</w:t>
      </w:r>
      <w:r w:rsidRPr="00E51024">
        <w:rPr>
          <w:rFonts w:ascii="Times New Roman" w:hAnsi="Times New Roman"/>
          <w:color w:val="000000"/>
          <w:sz w:val="28"/>
          <w:lang w:val="ru-RU"/>
        </w:rPr>
        <w:t xml:space="preserve">- элементы. Особенности распределения электронов по </w:t>
      </w:r>
      <w:proofErr w:type="spellStart"/>
      <w:r w:rsidRPr="00E51024">
        <w:rPr>
          <w:rFonts w:ascii="Times New Roman" w:hAnsi="Times New Roman"/>
          <w:color w:val="000000"/>
          <w:sz w:val="28"/>
          <w:lang w:val="ru-RU"/>
        </w:rPr>
        <w:t>орбиталям</w:t>
      </w:r>
      <w:proofErr w:type="spellEnd"/>
      <w:r w:rsidRPr="00E51024">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E51024">
        <w:rPr>
          <w:rFonts w:ascii="Times New Roman" w:hAnsi="Times New Roman"/>
          <w:color w:val="000000"/>
          <w:sz w:val="28"/>
          <w:lang w:val="ru-RU"/>
        </w:rPr>
        <w:t>Электроотрицательность</w:t>
      </w:r>
      <w:proofErr w:type="spellEnd"/>
      <w:r w:rsidRPr="00E51024">
        <w:rPr>
          <w:rFonts w:ascii="Times New Roman" w:hAnsi="Times New Roman"/>
          <w:color w:val="000000"/>
          <w:sz w:val="28"/>
          <w:lang w:val="ru-RU"/>
        </w:rPr>
        <w:t xml:space="preserve">. Степень окисления. Ионы: катионы и анионы.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51024">
        <w:rPr>
          <w:rFonts w:ascii="Times New Roman" w:hAnsi="Times New Roman"/>
          <w:color w:val="000000"/>
          <w:sz w:val="28"/>
          <w:lang w:val="ru-RU"/>
        </w:rPr>
        <w:t>Ле</w:t>
      </w:r>
      <w:proofErr w:type="spellEnd"/>
      <w:r w:rsidRPr="00E51024">
        <w:rPr>
          <w:rFonts w:ascii="Times New Roman" w:hAnsi="Times New Roman"/>
          <w:color w:val="000000"/>
          <w:sz w:val="28"/>
          <w:lang w:val="ru-RU"/>
        </w:rPr>
        <w:t xml:space="preserve"> </w:t>
      </w:r>
      <w:proofErr w:type="spellStart"/>
      <w:r w:rsidRPr="00E51024">
        <w:rPr>
          <w:rFonts w:ascii="Times New Roman" w:hAnsi="Times New Roman"/>
          <w:color w:val="000000"/>
          <w:sz w:val="28"/>
          <w:lang w:val="ru-RU"/>
        </w:rPr>
        <w:t>Шателье</w:t>
      </w:r>
      <w:proofErr w:type="spellEnd"/>
      <w:r w:rsidRPr="00E51024">
        <w:rPr>
          <w:rFonts w:ascii="Times New Roman" w:hAnsi="Times New Roman"/>
          <w:color w:val="000000"/>
          <w:sz w:val="28"/>
          <w:lang w:val="ru-RU"/>
        </w:rPr>
        <w:t xml:space="preserve">.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Окислительно</w:t>
      </w:r>
      <w:proofErr w:type="spellEnd"/>
      <w:r w:rsidRPr="00E51024">
        <w:rPr>
          <w:rFonts w:ascii="Times New Roman" w:hAnsi="Times New Roman"/>
          <w:color w:val="000000"/>
          <w:sz w:val="28"/>
          <w:lang w:val="ru-RU"/>
        </w:rPr>
        <w:t xml:space="preserve">-восстановительные реакции.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Расчётные задачи.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Неорганическая химия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Применение важнейших неметаллов и их соединений.</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Общие способы получения металлов. Применение металлов в быту и технике.</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Расчётные задачи.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Химия и жизнь</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E51024">
        <w:rPr>
          <w:rFonts w:ascii="Times New Roman" w:hAnsi="Times New Roman"/>
          <w:color w:val="000000"/>
          <w:sz w:val="28"/>
          <w:lang w:val="ru-RU"/>
        </w:rPr>
        <w:t>наноматериалы</w:t>
      </w:r>
      <w:proofErr w:type="spellEnd"/>
      <w:r w:rsidRPr="00E51024">
        <w:rPr>
          <w:rFonts w:ascii="Times New Roman" w:hAnsi="Times New Roman"/>
          <w:color w:val="000000"/>
          <w:sz w:val="28"/>
          <w:lang w:val="ru-RU"/>
        </w:rPr>
        <w:t xml:space="preserve">, органические и минеральные удобрения.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Межпредметные</w:t>
      </w:r>
      <w:proofErr w:type="spellEnd"/>
      <w:r w:rsidRPr="00E51024">
        <w:rPr>
          <w:rFonts w:ascii="Times New Roman" w:hAnsi="Times New Roman"/>
          <w:color w:val="000000"/>
          <w:sz w:val="28"/>
          <w:lang w:val="ru-RU"/>
        </w:rPr>
        <w:t xml:space="preserve"> связи.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Реализация </w:t>
      </w:r>
      <w:proofErr w:type="spellStart"/>
      <w:r w:rsidRPr="00E51024">
        <w:rPr>
          <w:rFonts w:ascii="Times New Roman" w:hAnsi="Times New Roman"/>
          <w:color w:val="000000"/>
          <w:sz w:val="28"/>
          <w:lang w:val="ru-RU"/>
        </w:rPr>
        <w:t>межпредметных</w:t>
      </w:r>
      <w:proofErr w:type="spellEnd"/>
      <w:r w:rsidRPr="00E51024">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География: минералы, горные породы, полезные ископаемые, топливо, ресурсы.</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E51024">
        <w:rPr>
          <w:rFonts w:ascii="Times New Roman" w:hAnsi="Times New Roman"/>
          <w:color w:val="000000"/>
          <w:sz w:val="28"/>
          <w:lang w:val="ru-RU"/>
        </w:rPr>
        <w:t>нанотехнологии</w:t>
      </w:r>
      <w:proofErr w:type="spellEnd"/>
      <w:r w:rsidRPr="00E51024">
        <w:rPr>
          <w:rFonts w:ascii="Times New Roman" w:hAnsi="Times New Roman"/>
          <w:color w:val="000000"/>
          <w:sz w:val="28"/>
          <w:lang w:val="ru-RU"/>
        </w:rPr>
        <w:t>.</w:t>
      </w:r>
    </w:p>
    <w:p w:rsidR="00485A74" w:rsidRPr="00E51024" w:rsidRDefault="00485A74">
      <w:pPr>
        <w:spacing w:after="0" w:line="264" w:lineRule="auto"/>
        <w:ind w:left="120"/>
        <w:jc w:val="both"/>
        <w:rPr>
          <w:lang w:val="ru-RU"/>
        </w:rPr>
      </w:pPr>
    </w:p>
    <w:p w:rsidR="00485A74" w:rsidRPr="00E51024" w:rsidRDefault="00485A74">
      <w:pPr>
        <w:rPr>
          <w:lang w:val="ru-RU"/>
        </w:rPr>
        <w:sectPr w:rsidR="00485A74" w:rsidRPr="00E51024">
          <w:pgSz w:w="11906" w:h="16383"/>
          <w:pgMar w:top="1134" w:right="850" w:bottom="1134" w:left="1701" w:header="720" w:footer="720" w:gutter="0"/>
          <w:cols w:space="720"/>
        </w:sectPr>
      </w:pPr>
    </w:p>
    <w:p w:rsidR="00485A74" w:rsidRPr="00E51024" w:rsidRDefault="00E51024">
      <w:pPr>
        <w:spacing w:after="0" w:line="264" w:lineRule="auto"/>
        <w:ind w:left="120"/>
        <w:jc w:val="both"/>
        <w:rPr>
          <w:lang w:val="ru-RU"/>
        </w:rPr>
      </w:pPr>
      <w:bookmarkStart w:id="6" w:name="block-17554802"/>
      <w:bookmarkEnd w:id="5"/>
      <w:r w:rsidRPr="00E5102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85A74" w:rsidRPr="00E51024" w:rsidRDefault="00485A74">
      <w:pPr>
        <w:spacing w:after="0" w:line="264" w:lineRule="auto"/>
        <w:ind w:left="120"/>
        <w:jc w:val="both"/>
        <w:rPr>
          <w:lang w:val="ru-RU"/>
        </w:rPr>
      </w:pPr>
    </w:p>
    <w:p w:rsidR="00485A74" w:rsidRPr="00E51024" w:rsidRDefault="00E51024">
      <w:pPr>
        <w:spacing w:after="0" w:line="264" w:lineRule="auto"/>
        <w:ind w:left="120"/>
        <w:jc w:val="both"/>
        <w:rPr>
          <w:lang w:val="ru-RU"/>
        </w:rPr>
      </w:pPr>
      <w:r w:rsidRPr="00E51024">
        <w:rPr>
          <w:rFonts w:ascii="Times New Roman" w:hAnsi="Times New Roman"/>
          <w:b/>
          <w:color w:val="000000"/>
          <w:sz w:val="28"/>
          <w:lang w:val="ru-RU"/>
        </w:rPr>
        <w:t>ЛИЧНОСТНЫЕ РЕЗУЛЬТАТЫ</w:t>
      </w:r>
    </w:p>
    <w:p w:rsidR="00485A74" w:rsidRPr="00E51024" w:rsidRDefault="00485A74">
      <w:pPr>
        <w:spacing w:after="0" w:line="264" w:lineRule="auto"/>
        <w:ind w:left="120"/>
        <w:jc w:val="both"/>
        <w:rPr>
          <w:lang w:val="ru-RU"/>
        </w:rPr>
      </w:pP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E51024">
        <w:rPr>
          <w:rFonts w:ascii="Times New Roman" w:hAnsi="Times New Roman"/>
          <w:color w:val="000000"/>
          <w:sz w:val="28"/>
          <w:lang w:val="ru-RU"/>
        </w:rPr>
        <w:t>метапредметным</w:t>
      </w:r>
      <w:proofErr w:type="spellEnd"/>
      <w:r w:rsidRPr="00E51024">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E51024">
        <w:rPr>
          <w:rFonts w:ascii="Times New Roman" w:hAnsi="Times New Roman"/>
          <w:color w:val="000000"/>
          <w:sz w:val="28"/>
          <w:lang w:val="ru-RU"/>
        </w:rPr>
        <w:t>деятельностный</w:t>
      </w:r>
      <w:proofErr w:type="spellEnd"/>
      <w:r w:rsidRPr="00E51024">
        <w:rPr>
          <w:rFonts w:ascii="Times New Roman" w:hAnsi="Times New Roman"/>
          <w:color w:val="000000"/>
          <w:sz w:val="28"/>
          <w:lang w:val="ru-RU"/>
        </w:rPr>
        <w:t xml:space="preserve"> подход.</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наличие мотивации к обучению;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Личностные результаты освоения предмета «Химия» отражают </w:t>
      </w: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1) гражданского воспитания</w:t>
      </w:r>
      <w:r w:rsidRPr="00E51024">
        <w:rPr>
          <w:rFonts w:ascii="Times New Roman" w:hAnsi="Times New Roman"/>
          <w:color w:val="000000"/>
          <w:sz w:val="28"/>
          <w:lang w:val="ru-RU"/>
        </w:rPr>
        <w:t>:</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2) патриотического воспитания</w:t>
      </w:r>
      <w:r w:rsidRPr="00E51024">
        <w:rPr>
          <w:rFonts w:ascii="Times New Roman" w:hAnsi="Times New Roman"/>
          <w:color w:val="000000"/>
          <w:sz w:val="28"/>
          <w:lang w:val="ru-RU"/>
        </w:rPr>
        <w:t>:</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3) духовно-нравственного воспитания: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нравственного сознания, этического поведения;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4) формирования культуры здоровья: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5) трудового воспитания: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уважения к труду, людям труда и результатам трудовой деятельности;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6) экологического воспитания: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51024">
        <w:rPr>
          <w:rFonts w:ascii="Times New Roman" w:hAnsi="Times New Roman"/>
          <w:color w:val="000000"/>
          <w:sz w:val="28"/>
          <w:lang w:val="ru-RU"/>
        </w:rPr>
        <w:t>хемофобии</w:t>
      </w:r>
      <w:proofErr w:type="spellEnd"/>
      <w:r w:rsidRPr="00E51024">
        <w:rPr>
          <w:rFonts w:ascii="Times New Roman" w:hAnsi="Times New Roman"/>
          <w:color w:val="000000"/>
          <w:sz w:val="28"/>
          <w:lang w:val="ru-RU"/>
        </w:rPr>
        <w:t>;</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7) ценности научного познания:</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сформированности</w:t>
      </w:r>
      <w:proofErr w:type="spellEnd"/>
      <w:r w:rsidRPr="00E5102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E5102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интереса к познанию и исследовательской деятельности;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интереса к особенностям труда в различных сферах профессиональной деятельности.</w:t>
      </w:r>
    </w:p>
    <w:p w:rsidR="00485A74" w:rsidRPr="00E51024" w:rsidRDefault="00E51024">
      <w:pPr>
        <w:spacing w:after="0"/>
        <w:ind w:left="120"/>
        <w:rPr>
          <w:lang w:val="ru-RU"/>
        </w:rPr>
      </w:pPr>
      <w:r w:rsidRPr="00E51024">
        <w:rPr>
          <w:rFonts w:ascii="Times New Roman" w:hAnsi="Times New Roman"/>
          <w:b/>
          <w:color w:val="000000"/>
          <w:sz w:val="28"/>
          <w:lang w:val="ru-RU"/>
        </w:rPr>
        <w:t>МЕТАПРЕДМЕТНЫЕ РЕЗУЛЬТАТЫ</w:t>
      </w:r>
    </w:p>
    <w:p w:rsidR="00485A74" w:rsidRPr="00E51024" w:rsidRDefault="00485A74">
      <w:pPr>
        <w:spacing w:after="0"/>
        <w:ind w:left="120"/>
        <w:rPr>
          <w:lang w:val="ru-RU"/>
        </w:rPr>
      </w:pP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Метапредметные</w:t>
      </w:r>
      <w:proofErr w:type="spellEnd"/>
      <w:r w:rsidRPr="00E5102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E51024">
        <w:rPr>
          <w:rFonts w:ascii="Times New Roman" w:hAnsi="Times New Roman"/>
          <w:color w:val="000000"/>
          <w:sz w:val="28"/>
          <w:lang w:val="ru-RU"/>
        </w:rPr>
        <w:t>межпредметные</w:t>
      </w:r>
      <w:proofErr w:type="spellEnd"/>
      <w:r w:rsidRPr="00E51024">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Метапредметные</w:t>
      </w:r>
      <w:proofErr w:type="spellEnd"/>
      <w:r w:rsidRPr="00E5102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Овладение универсальными учебными познавательными действиями:</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1) базовые логические действия: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E5102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устанавливать причинно-следственные связи между изучаемыми явлениями;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2) базовые исследовательские действия:</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владеть основами методов научного познания веществ и химических реакций;</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3) работа с информацией:</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E51024">
        <w:rPr>
          <w:rFonts w:ascii="Times New Roman" w:hAnsi="Times New Roman"/>
          <w:color w:val="000000"/>
          <w:sz w:val="28"/>
          <w:lang w:val="ru-RU"/>
        </w:rPr>
        <w:t>межпредметные</w:t>
      </w:r>
      <w:proofErr w:type="spellEnd"/>
      <w:r w:rsidRPr="00E51024">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использовать и преобразовывать знаково-символические средства наглядности.</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Овладение универсальными коммуникативными действиями: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85A74" w:rsidRPr="00E51024" w:rsidRDefault="00E51024">
      <w:pPr>
        <w:spacing w:after="0" w:line="264" w:lineRule="auto"/>
        <w:ind w:firstLine="600"/>
        <w:jc w:val="both"/>
        <w:rPr>
          <w:lang w:val="ru-RU"/>
        </w:rPr>
      </w:pPr>
      <w:r w:rsidRPr="00E51024">
        <w:rPr>
          <w:rFonts w:ascii="Times New Roman" w:hAnsi="Times New Roman"/>
          <w:b/>
          <w:color w:val="000000"/>
          <w:sz w:val="28"/>
          <w:lang w:val="ru-RU"/>
        </w:rPr>
        <w:t>Овладение универсальными регулятивными действиями:</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85A74" w:rsidRPr="00E51024" w:rsidRDefault="00485A74">
      <w:pPr>
        <w:spacing w:after="0"/>
        <w:ind w:left="120"/>
        <w:rPr>
          <w:lang w:val="ru-RU"/>
        </w:rPr>
      </w:pPr>
    </w:p>
    <w:p w:rsidR="00485A74" w:rsidRPr="00E51024" w:rsidRDefault="00E51024">
      <w:pPr>
        <w:spacing w:after="0"/>
        <w:ind w:left="120"/>
        <w:rPr>
          <w:lang w:val="ru-RU"/>
        </w:rPr>
      </w:pPr>
      <w:r w:rsidRPr="00E51024">
        <w:rPr>
          <w:rFonts w:ascii="Times New Roman" w:hAnsi="Times New Roman"/>
          <w:b/>
          <w:color w:val="000000"/>
          <w:sz w:val="28"/>
          <w:lang w:val="ru-RU"/>
        </w:rPr>
        <w:t>ПРЕДМЕТНЫЕ РЕЗУЛЬТАТЫ</w:t>
      </w:r>
    </w:p>
    <w:p w:rsidR="00485A74" w:rsidRPr="00E51024" w:rsidRDefault="00485A74">
      <w:pPr>
        <w:spacing w:after="0"/>
        <w:ind w:left="120"/>
        <w:rPr>
          <w:lang w:val="ru-RU"/>
        </w:rPr>
      </w:pPr>
    </w:p>
    <w:p w:rsidR="00485A74" w:rsidRPr="00E51024" w:rsidRDefault="00E51024">
      <w:pPr>
        <w:spacing w:after="0" w:line="264" w:lineRule="auto"/>
        <w:ind w:left="120"/>
        <w:jc w:val="both"/>
        <w:rPr>
          <w:lang w:val="ru-RU"/>
        </w:rPr>
      </w:pPr>
      <w:r w:rsidRPr="00E51024">
        <w:rPr>
          <w:rFonts w:ascii="Times New Roman" w:hAnsi="Times New Roman"/>
          <w:b/>
          <w:color w:val="000000"/>
          <w:sz w:val="28"/>
          <w:lang w:val="ru-RU"/>
        </w:rPr>
        <w:t>10 КЛАСС</w:t>
      </w:r>
    </w:p>
    <w:p w:rsidR="00485A74" w:rsidRPr="00E51024" w:rsidRDefault="00485A74">
      <w:pPr>
        <w:spacing w:after="0" w:line="264" w:lineRule="auto"/>
        <w:ind w:left="120"/>
        <w:jc w:val="both"/>
        <w:rPr>
          <w:lang w:val="ru-RU"/>
        </w:rPr>
      </w:pP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Предметные результаты освоения курса «Органическая химия» отражают:</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E51024">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E51024">
        <w:rPr>
          <w:rFonts w:ascii="Times New Roman" w:hAnsi="Times New Roman"/>
          <w:color w:val="000000"/>
          <w:sz w:val="28"/>
          <w:lang w:val="ru-RU"/>
        </w:rPr>
        <w:t>электроотрицательность</w:t>
      </w:r>
      <w:proofErr w:type="spellEnd"/>
      <w:r w:rsidRPr="00E51024">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51024">
        <w:rPr>
          <w:rFonts w:ascii="Times New Roman" w:hAnsi="Times New Roman"/>
          <w:color w:val="000000"/>
          <w:sz w:val="28"/>
          <w:lang w:val="ru-RU"/>
        </w:rPr>
        <w:t>фактологические</w:t>
      </w:r>
      <w:proofErr w:type="spellEnd"/>
      <w:r w:rsidRPr="00E51024">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5102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lastRenderedPageBreak/>
        <w:t>сформированность</w:t>
      </w:r>
      <w:proofErr w:type="spellEnd"/>
      <w:r w:rsidRPr="00E51024">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lastRenderedPageBreak/>
        <w:t>сформированность</w:t>
      </w:r>
      <w:proofErr w:type="spellEnd"/>
      <w:r w:rsidRPr="00E5102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85A74" w:rsidRPr="00E51024" w:rsidRDefault="00485A74">
      <w:pPr>
        <w:spacing w:after="0" w:line="264" w:lineRule="auto"/>
        <w:ind w:left="120"/>
        <w:jc w:val="both"/>
        <w:rPr>
          <w:lang w:val="ru-RU"/>
        </w:rPr>
      </w:pPr>
    </w:p>
    <w:p w:rsidR="00485A74" w:rsidRPr="00E51024" w:rsidRDefault="00E51024">
      <w:pPr>
        <w:spacing w:after="0" w:line="264" w:lineRule="auto"/>
        <w:ind w:left="120"/>
        <w:jc w:val="both"/>
        <w:rPr>
          <w:lang w:val="ru-RU"/>
        </w:rPr>
      </w:pPr>
      <w:r w:rsidRPr="00E51024">
        <w:rPr>
          <w:rFonts w:ascii="Times New Roman" w:hAnsi="Times New Roman"/>
          <w:b/>
          <w:color w:val="000000"/>
          <w:sz w:val="28"/>
          <w:lang w:val="ru-RU"/>
        </w:rPr>
        <w:t>11 КЛАСС</w:t>
      </w:r>
    </w:p>
    <w:p w:rsidR="00485A74" w:rsidRPr="00E51024" w:rsidRDefault="00485A74">
      <w:pPr>
        <w:spacing w:after="0" w:line="264" w:lineRule="auto"/>
        <w:ind w:left="120"/>
        <w:jc w:val="both"/>
        <w:rPr>
          <w:lang w:val="ru-RU"/>
        </w:rPr>
      </w:pP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Предметные результаты освоения курса «Общая и неорганическая химия» отражают:</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E51024">
        <w:rPr>
          <w:rFonts w:ascii="Times New Roman" w:hAnsi="Times New Roman"/>
          <w:color w:val="000000"/>
          <w:sz w:val="28"/>
          <w:lang w:val="ru-RU"/>
        </w:rPr>
        <w:t xml:space="preserve">-, </w:t>
      </w:r>
      <w:r>
        <w:rPr>
          <w:rFonts w:ascii="Times New Roman" w:hAnsi="Times New Roman"/>
          <w:color w:val="000000"/>
          <w:sz w:val="28"/>
        </w:rPr>
        <w:t>p</w:t>
      </w:r>
      <w:r w:rsidRPr="00E51024">
        <w:rPr>
          <w:rFonts w:ascii="Times New Roman" w:hAnsi="Times New Roman"/>
          <w:color w:val="000000"/>
          <w:sz w:val="28"/>
          <w:lang w:val="ru-RU"/>
        </w:rPr>
        <w:t xml:space="preserve">-, </w:t>
      </w:r>
      <w:r>
        <w:rPr>
          <w:rFonts w:ascii="Times New Roman" w:hAnsi="Times New Roman"/>
          <w:color w:val="000000"/>
          <w:sz w:val="28"/>
        </w:rPr>
        <w:t>d</w:t>
      </w:r>
      <w:r w:rsidRPr="00E51024">
        <w:rPr>
          <w:rFonts w:ascii="Times New Roman" w:hAnsi="Times New Roman"/>
          <w:color w:val="000000"/>
          <w:sz w:val="28"/>
          <w:lang w:val="ru-RU"/>
        </w:rPr>
        <w:t xml:space="preserve">- электронные </w:t>
      </w:r>
      <w:proofErr w:type="spellStart"/>
      <w:r w:rsidRPr="00E51024">
        <w:rPr>
          <w:rFonts w:ascii="Times New Roman" w:hAnsi="Times New Roman"/>
          <w:color w:val="000000"/>
          <w:sz w:val="28"/>
          <w:lang w:val="ru-RU"/>
        </w:rPr>
        <w:t>орбитали</w:t>
      </w:r>
      <w:proofErr w:type="spellEnd"/>
      <w:r w:rsidRPr="00E51024">
        <w:rPr>
          <w:rFonts w:ascii="Times New Roman" w:hAnsi="Times New Roman"/>
          <w:color w:val="000000"/>
          <w:sz w:val="28"/>
          <w:lang w:val="ru-RU"/>
        </w:rPr>
        <w:t xml:space="preserve"> атомов, ион, молекула, моль, молярный объём, валентность, </w:t>
      </w:r>
      <w:proofErr w:type="spellStart"/>
      <w:r w:rsidRPr="00E51024">
        <w:rPr>
          <w:rFonts w:ascii="Times New Roman" w:hAnsi="Times New Roman"/>
          <w:color w:val="000000"/>
          <w:sz w:val="28"/>
          <w:lang w:val="ru-RU"/>
        </w:rPr>
        <w:t>электроотрицательность</w:t>
      </w:r>
      <w:proofErr w:type="spellEnd"/>
      <w:r w:rsidRPr="00E51024">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51024">
        <w:rPr>
          <w:rFonts w:ascii="Times New Roman" w:hAnsi="Times New Roman"/>
          <w:color w:val="000000"/>
          <w:sz w:val="28"/>
          <w:lang w:val="ru-RU"/>
        </w:rPr>
        <w:t>неэлектролиты</w:t>
      </w:r>
      <w:proofErr w:type="spellEnd"/>
      <w:r w:rsidRPr="00E51024">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51024">
        <w:rPr>
          <w:rFonts w:ascii="Times New Roman" w:hAnsi="Times New Roman"/>
          <w:color w:val="000000"/>
          <w:sz w:val="28"/>
          <w:lang w:val="ru-RU"/>
        </w:rPr>
        <w:t>фактологические</w:t>
      </w:r>
      <w:proofErr w:type="spellEnd"/>
      <w:r w:rsidRPr="00E51024">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lastRenderedPageBreak/>
        <w:t>сформированность</w:t>
      </w:r>
      <w:proofErr w:type="spellEnd"/>
      <w:r w:rsidRPr="00E5102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51024">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E51024">
        <w:rPr>
          <w:rFonts w:ascii="Times New Roman" w:hAnsi="Times New Roman"/>
          <w:color w:val="000000"/>
          <w:sz w:val="28"/>
          <w:lang w:val="ru-RU"/>
        </w:rPr>
        <w:t>гашёная</w:t>
      </w:r>
      <w:proofErr w:type="spellEnd"/>
      <w:r w:rsidRPr="00E51024">
        <w:rPr>
          <w:rFonts w:ascii="Times New Roman" w:hAnsi="Times New Roman"/>
          <w:color w:val="000000"/>
          <w:sz w:val="28"/>
          <w:lang w:val="ru-RU"/>
        </w:rPr>
        <w:t xml:space="preserve"> известь, негашёная известь, питьевая сода, пирит и другие);</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E51024">
        <w:rPr>
          <w:rFonts w:ascii="Times New Roman" w:hAnsi="Times New Roman"/>
          <w:color w:val="000000"/>
          <w:sz w:val="28"/>
          <w:lang w:val="ru-RU"/>
        </w:rPr>
        <w:t xml:space="preserve">-, </w:t>
      </w:r>
      <w:r>
        <w:rPr>
          <w:rFonts w:ascii="Times New Roman" w:hAnsi="Times New Roman"/>
          <w:color w:val="000000"/>
          <w:sz w:val="28"/>
        </w:rPr>
        <w:t>p</w:t>
      </w:r>
      <w:r w:rsidRPr="00E51024">
        <w:rPr>
          <w:rFonts w:ascii="Times New Roman" w:hAnsi="Times New Roman"/>
          <w:color w:val="000000"/>
          <w:sz w:val="28"/>
          <w:lang w:val="ru-RU"/>
        </w:rPr>
        <w:t xml:space="preserve">-, </w:t>
      </w:r>
      <w:r>
        <w:rPr>
          <w:rFonts w:ascii="Times New Roman" w:hAnsi="Times New Roman"/>
          <w:color w:val="000000"/>
          <w:sz w:val="28"/>
        </w:rPr>
        <w:t>d</w:t>
      </w:r>
      <w:r w:rsidRPr="00E51024">
        <w:rPr>
          <w:rFonts w:ascii="Times New Roman" w:hAnsi="Times New Roman"/>
          <w:color w:val="000000"/>
          <w:sz w:val="28"/>
          <w:lang w:val="ru-RU"/>
        </w:rPr>
        <w:t xml:space="preserve">-электронные </w:t>
      </w:r>
      <w:proofErr w:type="spellStart"/>
      <w:r w:rsidRPr="00E51024">
        <w:rPr>
          <w:rFonts w:ascii="Times New Roman" w:hAnsi="Times New Roman"/>
          <w:color w:val="000000"/>
          <w:sz w:val="28"/>
          <w:lang w:val="ru-RU"/>
        </w:rPr>
        <w:t>орбитали</w:t>
      </w:r>
      <w:proofErr w:type="spellEnd"/>
      <w:r w:rsidRPr="00E51024">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lastRenderedPageBreak/>
        <w:t>сформированность</w:t>
      </w:r>
      <w:proofErr w:type="spellEnd"/>
      <w:r w:rsidRPr="00E51024">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E51024">
        <w:rPr>
          <w:rFonts w:ascii="Times New Roman" w:hAnsi="Times New Roman"/>
          <w:color w:val="000000"/>
          <w:sz w:val="28"/>
          <w:lang w:val="ru-RU"/>
        </w:rPr>
        <w:t>путём ионы</w:t>
      </w:r>
      <w:proofErr w:type="gramEnd"/>
      <w:r w:rsidRPr="00E51024">
        <w:rPr>
          <w:rFonts w:ascii="Times New Roman" w:hAnsi="Times New Roman"/>
          <w:color w:val="000000"/>
          <w:sz w:val="28"/>
          <w:lang w:val="ru-RU"/>
        </w:rPr>
        <w:t>, присутствующие в водных растворах неорганических веществ;</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раскрывать сущность </w:t>
      </w:r>
      <w:proofErr w:type="spellStart"/>
      <w:r w:rsidRPr="00E51024">
        <w:rPr>
          <w:rFonts w:ascii="Times New Roman" w:hAnsi="Times New Roman"/>
          <w:color w:val="000000"/>
          <w:sz w:val="28"/>
          <w:lang w:val="ru-RU"/>
        </w:rPr>
        <w:t>окислительно</w:t>
      </w:r>
      <w:proofErr w:type="spellEnd"/>
      <w:r w:rsidRPr="00E51024">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51024">
        <w:rPr>
          <w:rFonts w:ascii="Times New Roman" w:hAnsi="Times New Roman"/>
          <w:color w:val="000000"/>
          <w:sz w:val="28"/>
          <w:lang w:val="ru-RU"/>
        </w:rPr>
        <w:t>Ле</w:t>
      </w:r>
      <w:proofErr w:type="spellEnd"/>
      <w:r w:rsidRPr="00E51024">
        <w:rPr>
          <w:rFonts w:ascii="Times New Roman" w:hAnsi="Times New Roman"/>
          <w:color w:val="000000"/>
          <w:sz w:val="28"/>
          <w:lang w:val="ru-RU"/>
        </w:rPr>
        <w:t xml:space="preserve"> </w:t>
      </w:r>
      <w:proofErr w:type="spellStart"/>
      <w:r w:rsidRPr="00E51024">
        <w:rPr>
          <w:rFonts w:ascii="Times New Roman" w:hAnsi="Times New Roman"/>
          <w:color w:val="000000"/>
          <w:sz w:val="28"/>
          <w:lang w:val="ru-RU"/>
        </w:rPr>
        <w:t>Шателье</w:t>
      </w:r>
      <w:proofErr w:type="spellEnd"/>
      <w:r w:rsidRPr="00E51024">
        <w:rPr>
          <w:rFonts w:ascii="Times New Roman" w:hAnsi="Times New Roman"/>
          <w:color w:val="000000"/>
          <w:sz w:val="28"/>
          <w:lang w:val="ru-RU"/>
        </w:rPr>
        <w:t>);</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t>сформированность</w:t>
      </w:r>
      <w:proofErr w:type="spellEnd"/>
      <w:r w:rsidRPr="00E5102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85A74" w:rsidRPr="00E51024" w:rsidRDefault="00E51024">
      <w:pPr>
        <w:spacing w:after="0" w:line="264" w:lineRule="auto"/>
        <w:ind w:firstLine="600"/>
        <w:jc w:val="both"/>
        <w:rPr>
          <w:lang w:val="ru-RU"/>
        </w:rPr>
      </w:pPr>
      <w:proofErr w:type="spellStart"/>
      <w:r w:rsidRPr="00E51024">
        <w:rPr>
          <w:rFonts w:ascii="Times New Roman" w:hAnsi="Times New Roman"/>
          <w:color w:val="000000"/>
          <w:sz w:val="28"/>
          <w:lang w:val="ru-RU"/>
        </w:rPr>
        <w:lastRenderedPageBreak/>
        <w:t>сформированность</w:t>
      </w:r>
      <w:proofErr w:type="spellEnd"/>
      <w:r w:rsidRPr="00E5102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85A74" w:rsidRPr="00E51024" w:rsidRDefault="00E51024">
      <w:pPr>
        <w:spacing w:after="0" w:line="264" w:lineRule="auto"/>
        <w:ind w:firstLine="600"/>
        <w:jc w:val="both"/>
        <w:rPr>
          <w:lang w:val="ru-RU"/>
        </w:rPr>
      </w:pPr>
      <w:r w:rsidRPr="00E5102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85A74" w:rsidRPr="00E51024" w:rsidRDefault="00485A74">
      <w:pPr>
        <w:rPr>
          <w:lang w:val="ru-RU"/>
        </w:rPr>
        <w:sectPr w:rsidR="00485A74" w:rsidRPr="00E51024">
          <w:pgSz w:w="11906" w:h="16383"/>
          <w:pgMar w:top="1134" w:right="850" w:bottom="1134" w:left="1701" w:header="720" w:footer="720" w:gutter="0"/>
          <w:cols w:space="720"/>
        </w:sectPr>
      </w:pPr>
    </w:p>
    <w:p w:rsidR="00485A74" w:rsidRDefault="00E51024">
      <w:pPr>
        <w:spacing w:after="0"/>
        <w:ind w:left="120"/>
      </w:pPr>
      <w:bookmarkStart w:id="7" w:name="block-17554803"/>
      <w:bookmarkEnd w:id="6"/>
      <w:r w:rsidRPr="00E510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5A74" w:rsidRDefault="00E5102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85A74">
        <w:trPr>
          <w:trHeight w:val="144"/>
          <w:tblCellSpacing w:w="20" w:type="nil"/>
        </w:trPr>
        <w:tc>
          <w:tcPr>
            <w:tcW w:w="529" w:type="dxa"/>
            <w:vMerge w:val="restart"/>
            <w:tcMar>
              <w:top w:w="50" w:type="dxa"/>
              <w:left w:w="100" w:type="dxa"/>
            </w:tcMar>
            <w:vAlign w:val="center"/>
          </w:tcPr>
          <w:p w:rsidR="00485A74" w:rsidRDefault="00E51024">
            <w:pPr>
              <w:spacing w:after="0"/>
              <w:ind w:left="135"/>
            </w:pPr>
            <w:r>
              <w:rPr>
                <w:rFonts w:ascii="Times New Roman" w:hAnsi="Times New Roman"/>
                <w:b/>
                <w:color w:val="000000"/>
                <w:sz w:val="24"/>
              </w:rPr>
              <w:t xml:space="preserve">№ п/п </w:t>
            </w:r>
          </w:p>
          <w:p w:rsidR="00485A74" w:rsidRDefault="00485A74">
            <w:pPr>
              <w:spacing w:after="0"/>
              <w:ind w:left="135"/>
            </w:pPr>
          </w:p>
        </w:tc>
        <w:tc>
          <w:tcPr>
            <w:tcW w:w="2464" w:type="dxa"/>
            <w:vMerge w:val="restart"/>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5A74" w:rsidRDefault="00485A74">
            <w:pPr>
              <w:spacing w:after="0"/>
              <w:ind w:left="135"/>
            </w:pPr>
          </w:p>
        </w:tc>
        <w:tc>
          <w:tcPr>
            <w:tcW w:w="0" w:type="auto"/>
            <w:gridSpan w:val="3"/>
            <w:tcMar>
              <w:top w:w="50" w:type="dxa"/>
              <w:left w:w="100" w:type="dxa"/>
            </w:tcMar>
            <w:vAlign w:val="center"/>
          </w:tcPr>
          <w:p w:rsidR="00485A74" w:rsidRDefault="00E510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A74" w:rsidRDefault="00485A74">
            <w:pPr>
              <w:spacing w:after="0"/>
              <w:ind w:left="135"/>
            </w:pPr>
          </w:p>
        </w:tc>
      </w:tr>
      <w:tr w:rsidR="00485A74">
        <w:trPr>
          <w:trHeight w:val="144"/>
          <w:tblCellSpacing w:w="20" w:type="nil"/>
        </w:trPr>
        <w:tc>
          <w:tcPr>
            <w:tcW w:w="0" w:type="auto"/>
            <w:vMerge/>
            <w:tcBorders>
              <w:top w:val="nil"/>
            </w:tcBorders>
            <w:tcMar>
              <w:top w:w="50" w:type="dxa"/>
              <w:left w:w="100" w:type="dxa"/>
            </w:tcMar>
          </w:tcPr>
          <w:p w:rsidR="00485A74" w:rsidRDefault="00485A74"/>
        </w:tc>
        <w:tc>
          <w:tcPr>
            <w:tcW w:w="0" w:type="auto"/>
            <w:vMerge/>
            <w:tcBorders>
              <w:top w:val="nil"/>
            </w:tcBorders>
            <w:tcMar>
              <w:top w:w="50" w:type="dxa"/>
              <w:left w:w="100" w:type="dxa"/>
            </w:tcMar>
          </w:tcPr>
          <w:p w:rsidR="00485A74" w:rsidRDefault="00485A74"/>
        </w:tc>
        <w:tc>
          <w:tcPr>
            <w:tcW w:w="1028" w:type="dxa"/>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A74" w:rsidRDefault="00485A74">
            <w:pPr>
              <w:spacing w:after="0"/>
              <w:ind w:left="135"/>
            </w:pPr>
          </w:p>
        </w:tc>
        <w:tc>
          <w:tcPr>
            <w:tcW w:w="1759" w:type="dxa"/>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A74" w:rsidRDefault="00485A74">
            <w:pPr>
              <w:spacing w:after="0"/>
              <w:ind w:left="135"/>
            </w:pPr>
          </w:p>
        </w:tc>
        <w:tc>
          <w:tcPr>
            <w:tcW w:w="1841" w:type="dxa"/>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A74" w:rsidRDefault="00485A74">
            <w:pPr>
              <w:spacing w:after="0"/>
              <w:ind w:left="135"/>
            </w:pPr>
          </w:p>
        </w:tc>
        <w:tc>
          <w:tcPr>
            <w:tcW w:w="0" w:type="auto"/>
            <w:vMerge/>
            <w:tcBorders>
              <w:top w:val="nil"/>
            </w:tcBorders>
            <w:tcMar>
              <w:top w:w="50" w:type="dxa"/>
              <w:left w:w="100" w:type="dxa"/>
            </w:tcMar>
          </w:tcPr>
          <w:p w:rsidR="00485A74" w:rsidRDefault="00485A74"/>
        </w:tc>
      </w:tr>
      <w:tr w:rsidR="00485A74" w:rsidRPr="00E51024">
        <w:trPr>
          <w:trHeight w:val="144"/>
          <w:tblCellSpacing w:w="20" w:type="nil"/>
        </w:trPr>
        <w:tc>
          <w:tcPr>
            <w:tcW w:w="0" w:type="auto"/>
            <w:gridSpan w:val="6"/>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b/>
                <w:color w:val="000000"/>
                <w:sz w:val="24"/>
                <w:lang w:val="ru-RU"/>
              </w:rPr>
              <w:t>Раздел 1.</w:t>
            </w:r>
            <w:r w:rsidRPr="00E51024">
              <w:rPr>
                <w:rFonts w:ascii="Times New Roman" w:hAnsi="Times New Roman"/>
                <w:color w:val="000000"/>
                <w:sz w:val="24"/>
                <w:lang w:val="ru-RU"/>
              </w:rPr>
              <w:t xml:space="preserve"> </w:t>
            </w:r>
            <w:r w:rsidRPr="00E51024">
              <w:rPr>
                <w:rFonts w:ascii="Times New Roman" w:hAnsi="Times New Roman"/>
                <w:b/>
                <w:color w:val="000000"/>
                <w:sz w:val="24"/>
                <w:lang w:val="ru-RU"/>
              </w:rPr>
              <w:t>Теоретические основы органической химии</w:t>
            </w:r>
          </w:p>
        </w:tc>
      </w:tr>
      <w:tr w:rsidR="00485A74">
        <w:trPr>
          <w:trHeight w:val="144"/>
          <w:tblCellSpacing w:w="20" w:type="nil"/>
        </w:trPr>
        <w:tc>
          <w:tcPr>
            <w:tcW w:w="529" w:type="dxa"/>
            <w:tcMar>
              <w:top w:w="50" w:type="dxa"/>
              <w:left w:w="100" w:type="dxa"/>
            </w:tcMar>
            <w:vAlign w:val="center"/>
          </w:tcPr>
          <w:p w:rsidR="00485A74" w:rsidRDefault="00E51024">
            <w:pPr>
              <w:spacing w:after="0"/>
            </w:pPr>
            <w:r>
              <w:rPr>
                <w:rFonts w:ascii="Times New Roman" w:hAnsi="Times New Roman"/>
                <w:color w:val="000000"/>
                <w:sz w:val="24"/>
              </w:rPr>
              <w:t>1.1</w:t>
            </w:r>
          </w:p>
        </w:tc>
        <w:tc>
          <w:tcPr>
            <w:tcW w:w="246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485A74" w:rsidRDefault="00485A74">
            <w:pPr>
              <w:spacing w:after="0"/>
              <w:ind w:left="135"/>
              <w:jc w:val="center"/>
            </w:pPr>
          </w:p>
        </w:tc>
        <w:tc>
          <w:tcPr>
            <w:tcW w:w="1841" w:type="dxa"/>
            <w:tcMar>
              <w:top w:w="50" w:type="dxa"/>
              <w:left w:w="100" w:type="dxa"/>
            </w:tcMar>
            <w:vAlign w:val="center"/>
          </w:tcPr>
          <w:p w:rsidR="00485A74" w:rsidRDefault="00485A74">
            <w:pPr>
              <w:spacing w:after="0"/>
              <w:ind w:left="135"/>
              <w:jc w:val="center"/>
            </w:pPr>
          </w:p>
        </w:tc>
        <w:tc>
          <w:tcPr>
            <w:tcW w:w="2789" w:type="dxa"/>
            <w:tcMar>
              <w:top w:w="50" w:type="dxa"/>
              <w:left w:w="100" w:type="dxa"/>
            </w:tcMar>
            <w:vAlign w:val="center"/>
          </w:tcPr>
          <w:p w:rsidR="00485A74" w:rsidRDefault="00485A74">
            <w:pPr>
              <w:spacing w:after="0"/>
              <w:ind w:left="135"/>
            </w:pPr>
          </w:p>
        </w:tc>
      </w:tr>
      <w:tr w:rsidR="00485A74">
        <w:trPr>
          <w:trHeight w:val="144"/>
          <w:tblCellSpacing w:w="20" w:type="nil"/>
        </w:trPr>
        <w:tc>
          <w:tcPr>
            <w:tcW w:w="0" w:type="auto"/>
            <w:gridSpan w:val="2"/>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rsidR="00485A74" w:rsidRDefault="00485A74"/>
        </w:tc>
      </w:tr>
      <w:tr w:rsidR="00485A74">
        <w:trPr>
          <w:trHeight w:val="144"/>
          <w:tblCellSpacing w:w="20" w:type="nil"/>
        </w:trPr>
        <w:tc>
          <w:tcPr>
            <w:tcW w:w="0" w:type="auto"/>
            <w:gridSpan w:val="6"/>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85A74">
        <w:trPr>
          <w:trHeight w:val="144"/>
          <w:tblCellSpacing w:w="20" w:type="nil"/>
        </w:trPr>
        <w:tc>
          <w:tcPr>
            <w:tcW w:w="529" w:type="dxa"/>
            <w:tcMar>
              <w:top w:w="50" w:type="dxa"/>
              <w:left w:w="100" w:type="dxa"/>
            </w:tcMar>
            <w:vAlign w:val="center"/>
          </w:tcPr>
          <w:p w:rsidR="00485A74" w:rsidRDefault="00E51024">
            <w:pPr>
              <w:spacing w:after="0"/>
            </w:pPr>
            <w:r>
              <w:rPr>
                <w:rFonts w:ascii="Times New Roman" w:hAnsi="Times New Roman"/>
                <w:color w:val="000000"/>
                <w:sz w:val="24"/>
              </w:rPr>
              <w:t>2.1</w:t>
            </w:r>
          </w:p>
        </w:tc>
        <w:tc>
          <w:tcPr>
            <w:tcW w:w="2464" w:type="dxa"/>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6</w:t>
            </w:r>
          </w:p>
        </w:tc>
        <w:tc>
          <w:tcPr>
            <w:tcW w:w="1759" w:type="dxa"/>
            <w:tcMar>
              <w:top w:w="50" w:type="dxa"/>
              <w:left w:w="100" w:type="dxa"/>
            </w:tcMar>
            <w:vAlign w:val="center"/>
          </w:tcPr>
          <w:p w:rsidR="00485A74" w:rsidRDefault="00485A74">
            <w:pPr>
              <w:spacing w:after="0"/>
              <w:ind w:left="135"/>
              <w:jc w:val="center"/>
            </w:pPr>
          </w:p>
        </w:tc>
        <w:tc>
          <w:tcPr>
            <w:tcW w:w="1841" w:type="dxa"/>
            <w:tcMar>
              <w:top w:w="50" w:type="dxa"/>
              <w:left w:w="100" w:type="dxa"/>
            </w:tcMar>
            <w:vAlign w:val="center"/>
          </w:tcPr>
          <w:p w:rsidR="00485A74" w:rsidRDefault="00485A74">
            <w:pPr>
              <w:spacing w:after="0"/>
              <w:ind w:left="135"/>
              <w:jc w:val="center"/>
            </w:pPr>
          </w:p>
        </w:tc>
        <w:tc>
          <w:tcPr>
            <w:tcW w:w="2789" w:type="dxa"/>
            <w:tcMar>
              <w:top w:w="50" w:type="dxa"/>
              <w:left w:w="100" w:type="dxa"/>
            </w:tcMar>
            <w:vAlign w:val="center"/>
          </w:tcPr>
          <w:p w:rsidR="00485A74" w:rsidRDefault="00485A74">
            <w:pPr>
              <w:spacing w:after="0"/>
              <w:ind w:left="135"/>
            </w:pPr>
          </w:p>
        </w:tc>
      </w:tr>
      <w:tr w:rsidR="00485A74">
        <w:trPr>
          <w:trHeight w:val="144"/>
          <w:tblCellSpacing w:w="20" w:type="nil"/>
        </w:trPr>
        <w:tc>
          <w:tcPr>
            <w:tcW w:w="529" w:type="dxa"/>
            <w:tcMar>
              <w:top w:w="50" w:type="dxa"/>
              <w:left w:w="100" w:type="dxa"/>
            </w:tcMar>
            <w:vAlign w:val="center"/>
          </w:tcPr>
          <w:p w:rsidR="00485A74" w:rsidRDefault="00E51024">
            <w:pPr>
              <w:spacing w:after="0"/>
            </w:pPr>
            <w:r>
              <w:rPr>
                <w:rFonts w:ascii="Times New Roman" w:hAnsi="Times New Roman"/>
                <w:color w:val="000000"/>
                <w:sz w:val="24"/>
              </w:rPr>
              <w:t>2.2</w:t>
            </w:r>
          </w:p>
        </w:tc>
        <w:tc>
          <w:tcPr>
            <w:tcW w:w="246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 xml:space="preserve">Непредельные углеводороды: </w:t>
            </w:r>
            <w:proofErr w:type="spellStart"/>
            <w:r w:rsidRPr="00E51024">
              <w:rPr>
                <w:rFonts w:ascii="Times New Roman" w:hAnsi="Times New Roman"/>
                <w:color w:val="000000"/>
                <w:sz w:val="24"/>
                <w:lang w:val="ru-RU"/>
              </w:rPr>
              <w:t>алкены</w:t>
            </w:r>
            <w:proofErr w:type="spellEnd"/>
            <w:r w:rsidRPr="00E51024">
              <w:rPr>
                <w:rFonts w:ascii="Times New Roman" w:hAnsi="Times New Roman"/>
                <w:color w:val="000000"/>
                <w:sz w:val="24"/>
                <w:lang w:val="ru-RU"/>
              </w:rPr>
              <w:t xml:space="preserve">, </w:t>
            </w:r>
            <w:proofErr w:type="spellStart"/>
            <w:r w:rsidRPr="00E51024">
              <w:rPr>
                <w:rFonts w:ascii="Times New Roman" w:hAnsi="Times New Roman"/>
                <w:color w:val="000000"/>
                <w:sz w:val="24"/>
                <w:lang w:val="ru-RU"/>
              </w:rPr>
              <w:t>алкадиены</w:t>
            </w:r>
            <w:proofErr w:type="spellEnd"/>
            <w:r w:rsidRPr="00E51024">
              <w:rPr>
                <w:rFonts w:ascii="Times New Roman" w:hAnsi="Times New Roman"/>
                <w:color w:val="000000"/>
                <w:sz w:val="24"/>
                <w:lang w:val="ru-RU"/>
              </w:rPr>
              <w:t xml:space="preserve">, </w:t>
            </w:r>
            <w:proofErr w:type="spellStart"/>
            <w:r w:rsidRPr="00E51024">
              <w:rPr>
                <w:rFonts w:ascii="Times New Roman" w:hAnsi="Times New Roman"/>
                <w:color w:val="000000"/>
                <w:sz w:val="24"/>
                <w:lang w:val="ru-RU"/>
              </w:rPr>
              <w:t>алкины</w:t>
            </w:r>
            <w:proofErr w:type="spellEnd"/>
          </w:p>
        </w:tc>
        <w:tc>
          <w:tcPr>
            <w:tcW w:w="1028"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485A74" w:rsidRDefault="00485A74">
            <w:pPr>
              <w:spacing w:after="0"/>
              <w:ind w:left="135"/>
              <w:jc w:val="center"/>
            </w:pPr>
          </w:p>
        </w:tc>
        <w:tc>
          <w:tcPr>
            <w:tcW w:w="1841"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85A74" w:rsidRDefault="00485A74">
            <w:pPr>
              <w:spacing w:after="0"/>
              <w:ind w:left="135"/>
            </w:pPr>
          </w:p>
        </w:tc>
      </w:tr>
      <w:tr w:rsidR="00485A74">
        <w:trPr>
          <w:trHeight w:val="144"/>
          <w:tblCellSpacing w:w="20" w:type="nil"/>
        </w:trPr>
        <w:tc>
          <w:tcPr>
            <w:tcW w:w="529" w:type="dxa"/>
            <w:tcMar>
              <w:top w:w="50" w:type="dxa"/>
              <w:left w:w="100" w:type="dxa"/>
            </w:tcMar>
            <w:vAlign w:val="center"/>
          </w:tcPr>
          <w:p w:rsidR="00485A74" w:rsidRDefault="00E51024">
            <w:pPr>
              <w:spacing w:after="0"/>
            </w:pPr>
            <w:r>
              <w:rPr>
                <w:rFonts w:ascii="Times New Roman" w:hAnsi="Times New Roman"/>
                <w:color w:val="000000"/>
                <w:sz w:val="24"/>
              </w:rPr>
              <w:t>2.3</w:t>
            </w:r>
          </w:p>
        </w:tc>
        <w:tc>
          <w:tcPr>
            <w:tcW w:w="2464" w:type="dxa"/>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85A74" w:rsidRDefault="00485A74">
            <w:pPr>
              <w:spacing w:after="0"/>
              <w:ind w:left="135"/>
              <w:jc w:val="center"/>
            </w:pPr>
          </w:p>
        </w:tc>
        <w:tc>
          <w:tcPr>
            <w:tcW w:w="1841" w:type="dxa"/>
            <w:tcMar>
              <w:top w:w="50" w:type="dxa"/>
              <w:left w:w="100" w:type="dxa"/>
            </w:tcMar>
            <w:vAlign w:val="center"/>
          </w:tcPr>
          <w:p w:rsidR="00485A74" w:rsidRDefault="00485A74">
            <w:pPr>
              <w:spacing w:after="0"/>
              <w:ind w:left="135"/>
              <w:jc w:val="center"/>
            </w:pPr>
          </w:p>
        </w:tc>
        <w:tc>
          <w:tcPr>
            <w:tcW w:w="2789" w:type="dxa"/>
            <w:tcMar>
              <w:top w:w="50" w:type="dxa"/>
              <w:left w:w="100" w:type="dxa"/>
            </w:tcMar>
            <w:vAlign w:val="center"/>
          </w:tcPr>
          <w:p w:rsidR="00485A74" w:rsidRDefault="00485A74">
            <w:pPr>
              <w:spacing w:after="0"/>
              <w:ind w:left="135"/>
            </w:pPr>
          </w:p>
        </w:tc>
      </w:tr>
      <w:tr w:rsidR="00485A74">
        <w:trPr>
          <w:trHeight w:val="144"/>
          <w:tblCellSpacing w:w="20" w:type="nil"/>
        </w:trPr>
        <w:tc>
          <w:tcPr>
            <w:tcW w:w="529" w:type="dxa"/>
            <w:tcMar>
              <w:top w:w="50" w:type="dxa"/>
              <w:left w:w="100" w:type="dxa"/>
            </w:tcMar>
            <w:vAlign w:val="center"/>
          </w:tcPr>
          <w:p w:rsidR="00485A74" w:rsidRDefault="00E51024">
            <w:pPr>
              <w:spacing w:after="0"/>
            </w:pPr>
            <w:r>
              <w:rPr>
                <w:rFonts w:ascii="Times New Roman" w:hAnsi="Times New Roman"/>
                <w:color w:val="000000"/>
                <w:sz w:val="24"/>
              </w:rPr>
              <w:t>2.4</w:t>
            </w:r>
          </w:p>
        </w:tc>
        <w:tc>
          <w:tcPr>
            <w:tcW w:w="246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5A74" w:rsidRDefault="00485A74">
            <w:pPr>
              <w:spacing w:after="0"/>
              <w:ind w:left="135"/>
              <w:jc w:val="center"/>
            </w:pPr>
          </w:p>
        </w:tc>
        <w:tc>
          <w:tcPr>
            <w:tcW w:w="2789" w:type="dxa"/>
            <w:tcMar>
              <w:top w:w="50" w:type="dxa"/>
              <w:left w:w="100" w:type="dxa"/>
            </w:tcMar>
            <w:vAlign w:val="center"/>
          </w:tcPr>
          <w:p w:rsidR="00485A74" w:rsidRDefault="00485A74">
            <w:pPr>
              <w:spacing w:after="0"/>
              <w:ind w:left="135"/>
            </w:pPr>
          </w:p>
        </w:tc>
      </w:tr>
      <w:tr w:rsidR="00485A74">
        <w:trPr>
          <w:trHeight w:val="144"/>
          <w:tblCellSpacing w:w="20" w:type="nil"/>
        </w:trPr>
        <w:tc>
          <w:tcPr>
            <w:tcW w:w="0" w:type="auto"/>
            <w:gridSpan w:val="2"/>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85A74" w:rsidRDefault="00485A74"/>
        </w:tc>
      </w:tr>
      <w:tr w:rsidR="00485A74">
        <w:trPr>
          <w:trHeight w:val="144"/>
          <w:tblCellSpacing w:w="20" w:type="nil"/>
        </w:trPr>
        <w:tc>
          <w:tcPr>
            <w:tcW w:w="0" w:type="auto"/>
            <w:gridSpan w:val="6"/>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85A74">
        <w:trPr>
          <w:trHeight w:val="144"/>
          <w:tblCellSpacing w:w="20" w:type="nil"/>
        </w:trPr>
        <w:tc>
          <w:tcPr>
            <w:tcW w:w="529" w:type="dxa"/>
            <w:tcMar>
              <w:top w:w="50" w:type="dxa"/>
              <w:left w:w="100" w:type="dxa"/>
            </w:tcMar>
            <w:vAlign w:val="center"/>
          </w:tcPr>
          <w:p w:rsidR="00485A74" w:rsidRDefault="00E51024">
            <w:pPr>
              <w:spacing w:after="0"/>
            </w:pPr>
            <w:r>
              <w:rPr>
                <w:rFonts w:ascii="Times New Roman" w:hAnsi="Times New Roman"/>
                <w:color w:val="000000"/>
                <w:sz w:val="24"/>
              </w:rPr>
              <w:t>3.1</w:t>
            </w:r>
          </w:p>
        </w:tc>
        <w:tc>
          <w:tcPr>
            <w:tcW w:w="2464" w:type="dxa"/>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85A74" w:rsidRDefault="00485A74">
            <w:pPr>
              <w:spacing w:after="0"/>
              <w:ind w:left="135"/>
              <w:jc w:val="center"/>
            </w:pPr>
          </w:p>
        </w:tc>
        <w:tc>
          <w:tcPr>
            <w:tcW w:w="1841" w:type="dxa"/>
            <w:tcMar>
              <w:top w:w="50" w:type="dxa"/>
              <w:left w:w="100" w:type="dxa"/>
            </w:tcMar>
            <w:vAlign w:val="center"/>
          </w:tcPr>
          <w:p w:rsidR="00485A74" w:rsidRDefault="00485A74">
            <w:pPr>
              <w:spacing w:after="0"/>
              <w:ind w:left="135"/>
              <w:jc w:val="center"/>
            </w:pPr>
          </w:p>
        </w:tc>
        <w:tc>
          <w:tcPr>
            <w:tcW w:w="2789" w:type="dxa"/>
            <w:tcMar>
              <w:top w:w="50" w:type="dxa"/>
              <w:left w:w="100" w:type="dxa"/>
            </w:tcMar>
            <w:vAlign w:val="center"/>
          </w:tcPr>
          <w:p w:rsidR="00485A74" w:rsidRDefault="00485A74">
            <w:pPr>
              <w:spacing w:after="0"/>
              <w:ind w:left="135"/>
            </w:pPr>
          </w:p>
        </w:tc>
      </w:tr>
      <w:tr w:rsidR="00485A74">
        <w:trPr>
          <w:trHeight w:val="144"/>
          <w:tblCellSpacing w:w="20" w:type="nil"/>
        </w:trPr>
        <w:tc>
          <w:tcPr>
            <w:tcW w:w="529" w:type="dxa"/>
            <w:tcMar>
              <w:top w:w="50" w:type="dxa"/>
              <w:left w:w="100" w:type="dxa"/>
            </w:tcMar>
            <w:vAlign w:val="center"/>
          </w:tcPr>
          <w:p w:rsidR="00485A74" w:rsidRDefault="00E51024">
            <w:pPr>
              <w:spacing w:after="0"/>
            </w:pPr>
            <w:r>
              <w:rPr>
                <w:rFonts w:ascii="Times New Roman" w:hAnsi="Times New Roman"/>
                <w:color w:val="000000"/>
                <w:sz w:val="24"/>
              </w:rPr>
              <w:t>3.2</w:t>
            </w:r>
          </w:p>
        </w:tc>
        <w:tc>
          <w:tcPr>
            <w:tcW w:w="246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485A74" w:rsidRDefault="00485A74">
            <w:pPr>
              <w:spacing w:after="0"/>
              <w:ind w:left="135"/>
              <w:jc w:val="center"/>
            </w:pPr>
          </w:p>
        </w:tc>
        <w:tc>
          <w:tcPr>
            <w:tcW w:w="1841"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85A74" w:rsidRDefault="00485A74">
            <w:pPr>
              <w:spacing w:after="0"/>
              <w:ind w:left="135"/>
            </w:pPr>
          </w:p>
        </w:tc>
      </w:tr>
      <w:tr w:rsidR="00485A74">
        <w:trPr>
          <w:trHeight w:val="144"/>
          <w:tblCellSpacing w:w="20" w:type="nil"/>
        </w:trPr>
        <w:tc>
          <w:tcPr>
            <w:tcW w:w="529" w:type="dxa"/>
            <w:tcMar>
              <w:top w:w="50" w:type="dxa"/>
              <w:left w:w="100" w:type="dxa"/>
            </w:tcMar>
            <w:vAlign w:val="center"/>
          </w:tcPr>
          <w:p w:rsidR="00485A74" w:rsidRDefault="00E51024">
            <w:pPr>
              <w:spacing w:after="0"/>
            </w:pPr>
            <w:r>
              <w:rPr>
                <w:rFonts w:ascii="Times New Roman" w:hAnsi="Times New Roman"/>
                <w:color w:val="000000"/>
                <w:sz w:val="24"/>
              </w:rPr>
              <w:t>3.3</w:t>
            </w:r>
          </w:p>
        </w:tc>
        <w:tc>
          <w:tcPr>
            <w:tcW w:w="2464" w:type="dxa"/>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5A74" w:rsidRDefault="00485A74">
            <w:pPr>
              <w:spacing w:after="0"/>
              <w:ind w:left="135"/>
              <w:jc w:val="center"/>
            </w:pPr>
          </w:p>
        </w:tc>
        <w:tc>
          <w:tcPr>
            <w:tcW w:w="2789" w:type="dxa"/>
            <w:tcMar>
              <w:top w:w="50" w:type="dxa"/>
              <w:left w:w="100" w:type="dxa"/>
            </w:tcMar>
            <w:vAlign w:val="center"/>
          </w:tcPr>
          <w:p w:rsidR="00485A74" w:rsidRDefault="00485A74">
            <w:pPr>
              <w:spacing w:after="0"/>
              <w:ind w:left="135"/>
            </w:pPr>
          </w:p>
        </w:tc>
      </w:tr>
      <w:tr w:rsidR="00485A74">
        <w:trPr>
          <w:trHeight w:val="144"/>
          <w:tblCellSpacing w:w="20" w:type="nil"/>
        </w:trPr>
        <w:tc>
          <w:tcPr>
            <w:tcW w:w="0" w:type="auto"/>
            <w:gridSpan w:val="2"/>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85A74" w:rsidRDefault="00485A74"/>
        </w:tc>
      </w:tr>
      <w:tr w:rsidR="00485A74">
        <w:trPr>
          <w:trHeight w:val="144"/>
          <w:tblCellSpacing w:w="20" w:type="nil"/>
        </w:trPr>
        <w:tc>
          <w:tcPr>
            <w:tcW w:w="0" w:type="auto"/>
            <w:gridSpan w:val="6"/>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85A74">
        <w:trPr>
          <w:trHeight w:val="144"/>
          <w:tblCellSpacing w:w="20" w:type="nil"/>
        </w:trPr>
        <w:tc>
          <w:tcPr>
            <w:tcW w:w="529" w:type="dxa"/>
            <w:tcMar>
              <w:top w:w="50" w:type="dxa"/>
              <w:left w:w="100" w:type="dxa"/>
            </w:tcMar>
            <w:vAlign w:val="center"/>
          </w:tcPr>
          <w:p w:rsidR="00485A74" w:rsidRDefault="00E51024">
            <w:pPr>
              <w:spacing w:after="0"/>
            </w:pPr>
            <w:r>
              <w:rPr>
                <w:rFonts w:ascii="Times New Roman" w:hAnsi="Times New Roman"/>
                <w:color w:val="000000"/>
                <w:sz w:val="24"/>
              </w:rPr>
              <w:t>4.1</w:t>
            </w:r>
          </w:p>
        </w:tc>
        <w:tc>
          <w:tcPr>
            <w:tcW w:w="2464" w:type="dxa"/>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485A74" w:rsidRPr="003B0E93" w:rsidRDefault="003B0E93">
            <w:pPr>
              <w:spacing w:after="0"/>
              <w:ind w:left="135"/>
              <w:jc w:val="center"/>
              <w:rPr>
                <w:lang w:val="ru-RU"/>
              </w:rPr>
            </w:pPr>
            <w:r>
              <w:rPr>
                <w:lang w:val="ru-RU"/>
              </w:rPr>
              <w:t>1</w:t>
            </w:r>
          </w:p>
        </w:tc>
        <w:tc>
          <w:tcPr>
            <w:tcW w:w="1841" w:type="dxa"/>
            <w:tcMar>
              <w:top w:w="50" w:type="dxa"/>
              <w:left w:w="100" w:type="dxa"/>
            </w:tcMar>
            <w:vAlign w:val="center"/>
          </w:tcPr>
          <w:p w:rsidR="00485A74" w:rsidRPr="00E51024" w:rsidRDefault="00E51024">
            <w:pPr>
              <w:spacing w:after="0"/>
              <w:ind w:left="135"/>
              <w:jc w:val="center"/>
              <w:rPr>
                <w:lang w:val="ru-RU"/>
              </w:rPr>
            </w:pPr>
            <w:r>
              <w:rPr>
                <w:lang w:val="ru-RU"/>
              </w:rPr>
              <w:t>1</w:t>
            </w:r>
          </w:p>
        </w:tc>
        <w:tc>
          <w:tcPr>
            <w:tcW w:w="2789" w:type="dxa"/>
            <w:tcMar>
              <w:top w:w="50" w:type="dxa"/>
              <w:left w:w="100" w:type="dxa"/>
            </w:tcMar>
            <w:vAlign w:val="center"/>
          </w:tcPr>
          <w:p w:rsidR="00485A74" w:rsidRDefault="00485A74">
            <w:pPr>
              <w:spacing w:after="0"/>
              <w:ind w:left="135"/>
            </w:pPr>
          </w:p>
        </w:tc>
      </w:tr>
      <w:tr w:rsidR="00485A74">
        <w:trPr>
          <w:trHeight w:val="144"/>
          <w:tblCellSpacing w:w="20" w:type="nil"/>
        </w:trPr>
        <w:tc>
          <w:tcPr>
            <w:tcW w:w="0" w:type="auto"/>
            <w:gridSpan w:val="2"/>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85A74" w:rsidRDefault="00485A74"/>
        </w:tc>
      </w:tr>
      <w:tr w:rsidR="00485A74">
        <w:trPr>
          <w:trHeight w:val="144"/>
          <w:tblCellSpacing w:w="20" w:type="nil"/>
        </w:trPr>
        <w:tc>
          <w:tcPr>
            <w:tcW w:w="0" w:type="auto"/>
            <w:gridSpan w:val="6"/>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85A74">
        <w:trPr>
          <w:trHeight w:val="144"/>
          <w:tblCellSpacing w:w="20" w:type="nil"/>
        </w:trPr>
        <w:tc>
          <w:tcPr>
            <w:tcW w:w="529" w:type="dxa"/>
            <w:tcMar>
              <w:top w:w="50" w:type="dxa"/>
              <w:left w:w="100" w:type="dxa"/>
            </w:tcMar>
            <w:vAlign w:val="center"/>
          </w:tcPr>
          <w:p w:rsidR="00485A74" w:rsidRDefault="00E51024">
            <w:pPr>
              <w:spacing w:after="0"/>
            </w:pPr>
            <w:r>
              <w:rPr>
                <w:rFonts w:ascii="Times New Roman" w:hAnsi="Times New Roman"/>
                <w:color w:val="000000"/>
                <w:sz w:val="24"/>
              </w:rPr>
              <w:t>5.1</w:t>
            </w:r>
          </w:p>
        </w:tc>
        <w:tc>
          <w:tcPr>
            <w:tcW w:w="2464" w:type="dxa"/>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485A74" w:rsidRDefault="00485A74">
            <w:pPr>
              <w:spacing w:after="0"/>
              <w:ind w:left="135"/>
              <w:jc w:val="center"/>
            </w:pPr>
          </w:p>
        </w:tc>
        <w:tc>
          <w:tcPr>
            <w:tcW w:w="1841" w:type="dxa"/>
            <w:tcMar>
              <w:top w:w="50" w:type="dxa"/>
              <w:left w:w="100" w:type="dxa"/>
            </w:tcMar>
            <w:vAlign w:val="center"/>
          </w:tcPr>
          <w:p w:rsidR="00485A74" w:rsidRDefault="00485A74">
            <w:pPr>
              <w:spacing w:after="0"/>
              <w:ind w:left="135"/>
              <w:jc w:val="center"/>
            </w:pPr>
          </w:p>
        </w:tc>
        <w:tc>
          <w:tcPr>
            <w:tcW w:w="2789" w:type="dxa"/>
            <w:tcMar>
              <w:top w:w="50" w:type="dxa"/>
              <w:left w:w="100" w:type="dxa"/>
            </w:tcMar>
            <w:vAlign w:val="center"/>
          </w:tcPr>
          <w:p w:rsidR="00485A74" w:rsidRDefault="00485A74">
            <w:pPr>
              <w:spacing w:after="0"/>
              <w:ind w:left="135"/>
            </w:pPr>
          </w:p>
        </w:tc>
      </w:tr>
      <w:tr w:rsidR="00485A74">
        <w:trPr>
          <w:trHeight w:val="144"/>
          <w:tblCellSpacing w:w="20" w:type="nil"/>
        </w:trPr>
        <w:tc>
          <w:tcPr>
            <w:tcW w:w="0" w:type="auto"/>
            <w:gridSpan w:val="2"/>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5A74" w:rsidRDefault="00485A74"/>
        </w:tc>
      </w:tr>
      <w:tr w:rsidR="00485A74">
        <w:trPr>
          <w:trHeight w:val="144"/>
          <w:tblCellSpacing w:w="20" w:type="nil"/>
        </w:trPr>
        <w:tc>
          <w:tcPr>
            <w:tcW w:w="0" w:type="auto"/>
            <w:gridSpan w:val="2"/>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485A74" w:rsidRDefault="003B0E93">
            <w:pPr>
              <w:spacing w:after="0"/>
              <w:ind w:left="135"/>
              <w:jc w:val="center"/>
            </w:pPr>
            <w:r>
              <w:rPr>
                <w:rFonts w:ascii="Times New Roman" w:hAnsi="Times New Roman"/>
                <w:color w:val="000000"/>
                <w:sz w:val="24"/>
              </w:rPr>
              <w:t xml:space="preserve"> 3</w:t>
            </w:r>
            <w:r w:rsidR="00E51024">
              <w:rPr>
                <w:rFonts w:ascii="Times New Roman" w:hAnsi="Times New Roman"/>
                <w:color w:val="000000"/>
                <w:sz w:val="24"/>
              </w:rPr>
              <w:t xml:space="preserve"> </w:t>
            </w:r>
          </w:p>
        </w:tc>
        <w:tc>
          <w:tcPr>
            <w:tcW w:w="1841" w:type="dxa"/>
            <w:tcMar>
              <w:top w:w="50" w:type="dxa"/>
              <w:left w:w="100" w:type="dxa"/>
            </w:tcMar>
            <w:vAlign w:val="center"/>
          </w:tcPr>
          <w:p w:rsidR="00485A74" w:rsidRDefault="003B0E93">
            <w:pPr>
              <w:spacing w:after="0"/>
              <w:ind w:left="135"/>
              <w:jc w:val="center"/>
            </w:pPr>
            <w:r>
              <w:rPr>
                <w:rFonts w:ascii="Times New Roman" w:hAnsi="Times New Roman"/>
                <w:color w:val="000000"/>
                <w:sz w:val="24"/>
              </w:rPr>
              <w:t xml:space="preserve"> 3</w:t>
            </w:r>
            <w:r w:rsidR="00E51024">
              <w:rPr>
                <w:rFonts w:ascii="Times New Roman" w:hAnsi="Times New Roman"/>
                <w:color w:val="000000"/>
                <w:sz w:val="24"/>
              </w:rPr>
              <w:t xml:space="preserve"> </w:t>
            </w:r>
          </w:p>
        </w:tc>
        <w:tc>
          <w:tcPr>
            <w:tcW w:w="2789" w:type="dxa"/>
            <w:tcMar>
              <w:top w:w="50" w:type="dxa"/>
              <w:left w:w="100" w:type="dxa"/>
            </w:tcMar>
            <w:vAlign w:val="center"/>
          </w:tcPr>
          <w:p w:rsidR="00485A74" w:rsidRDefault="00485A74"/>
        </w:tc>
      </w:tr>
    </w:tbl>
    <w:p w:rsidR="00485A74" w:rsidRDefault="00485A74">
      <w:pPr>
        <w:sectPr w:rsidR="00485A74">
          <w:pgSz w:w="16383" w:h="11906" w:orient="landscape"/>
          <w:pgMar w:top="1134" w:right="850" w:bottom="1134" w:left="1701" w:header="720" w:footer="720" w:gutter="0"/>
          <w:cols w:space="720"/>
        </w:sectPr>
      </w:pPr>
    </w:p>
    <w:p w:rsidR="00485A74" w:rsidRDefault="00E5102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85A74">
        <w:trPr>
          <w:trHeight w:val="144"/>
          <w:tblCellSpacing w:w="20" w:type="nil"/>
        </w:trPr>
        <w:tc>
          <w:tcPr>
            <w:tcW w:w="520" w:type="dxa"/>
            <w:vMerge w:val="restart"/>
            <w:tcMar>
              <w:top w:w="50" w:type="dxa"/>
              <w:left w:w="100" w:type="dxa"/>
            </w:tcMar>
            <w:vAlign w:val="center"/>
          </w:tcPr>
          <w:p w:rsidR="00485A74" w:rsidRDefault="00E51024">
            <w:pPr>
              <w:spacing w:after="0"/>
              <w:ind w:left="135"/>
            </w:pPr>
            <w:r>
              <w:rPr>
                <w:rFonts w:ascii="Times New Roman" w:hAnsi="Times New Roman"/>
                <w:b/>
                <w:color w:val="000000"/>
                <w:sz w:val="24"/>
              </w:rPr>
              <w:t xml:space="preserve">№ п/п </w:t>
            </w:r>
          </w:p>
          <w:p w:rsidR="00485A74" w:rsidRDefault="00485A74">
            <w:pPr>
              <w:spacing w:after="0"/>
              <w:ind w:left="135"/>
            </w:pPr>
          </w:p>
        </w:tc>
        <w:tc>
          <w:tcPr>
            <w:tcW w:w="2640" w:type="dxa"/>
            <w:vMerge w:val="restart"/>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5A74" w:rsidRDefault="00485A74">
            <w:pPr>
              <w:spacing w:after="0"/>
              <w:ind w:left="135"/>
            </w:pPr>
          </w:p>
        </w:tc>
        <w:tc>
          <w:tcPr>
            <w:tcW w:w="0" w:type="auto"/>
            <w:gridSpan w:val="3"/>
            <w:tcMar>
              <w:top w:w="50" w:type="dxa"/>
              <w:left w:w="100" w:type="dxa"/>
            </w:tcMar>
            <w:vAlign w:val="center"/>
          </w:tcPr>
          <w:p w:rsidR="00485A74" w:rsidRDefault="00E510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A74" w:rsidRDefault="00485A74">
            <w:pPr>
              <w:spacing w:after="0"/>
              <w:ind w:left="135"/>
            </w:pPr>
          </w:p>
        </w:tc>
      </w:tr>
      <w:tr w:rsidR="00485A74">
        <w:trPr>
          <w:trHeight w:val="144"/>
          <w:tblCellSpacing w:w="20" w:type="nil"/>
        </w:trPr>
        <w:tc>
          <w:tcPr>
            <w:tcW w:w="0" w:type="auto"/>
            <w:vMerge/>
            <w:tcBorders>
              <w:top w:val="nil"/>
            </w:tcBorders>
            <w:tcMar>
              <w:top w:w="50" w:type="dxa"/>
              <w:left w:w="100" w:type="dxa"/>
            </w:tcMar>
          </w:tcPr>
          <w:p w:rsidR="00485A74" w:rsidRDefault="00485A74"/>
        </w:tc>
        <w:tc>
          <w:tcPr>
            <w:tcW w:w="0" w:type="auto"/>
            <w:vMerge/>
            <w:tcBorders>
              <w:top w:val="nil"/>
            </w:tcBorders>
            <w:tcMar>
              <w:top w:w="50" w:type="dxa"/>
              <w:left w:w="100" w:type="dxa"/>
            </w:tcMar>
          </w:tcPr>
          <w:p w:rsidR="00485A74" w:rsidRDefault="00485A74"/>
        </w:tc>
        <w:tc>
          <w:tcPr>
            <w:tcW w:w="1011" w:type="dxa"/>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A74" w:rsidRDefault="00485A74">
            <w:pPr>
              <w:spacing w:after="0"/>
              <w:ind w:left="135"/>
            </w:pPr>
          </w:p>
        </w:tc>
        <w:tc>
          <w:tcPr>
            <w:tcW w:w="1738" w:type="dxa"/>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A74" w:rsidRDefault="00485A74">
            <w:pPr>
              <w:spacing w:after="0"/>
              <w:ind w:left="135"/>
            </w:pPr>
          </w:p>
        </w:tc>
        <w:tc>
          <w:tcPr>
            <w:tcW w:w="1823" w:type="dxa"/>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A74" w:rsidRDefault="00485A74">
            <w:pPr>
              <w:spacing w:after="0"/>
              <w:ind w:left="135"/>
            </w:pPr>
          </w:p>
        </w:tc>
        <w:tc>
          <w:tcPr>
            <w:tcW w:w="0" w:type="auto"/>
            <w:vMerge/>
            <w:tcBorders>
              <w:top w:val="nil"/>
            </w:tcBorders>
            <w:tcMar>
              <w:top w:w="50" w:type="dxa"/>
              <w:left w:w="100" w:type="dxa"/>
            </w:tcMar>
          </w:tcPr>
          <w:p w:rsidR="00485A74" w:rsidRDefault="00485A74"/>
        </w:tc>
      </w:tr>
      <w:tr w:rsidR="00485A74">
        <w:trPr>
          <w:trHeight w:val="144"/>
          <w:tblCellSpacing w:w="20" w:type="nil"/>
        </w:trPr>
        <w:tc>
          <w:tcPr>
            <w:tcW w:w="0" w:type="auto"/>
            <w:gridSpan w:val="6"/>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85A74">
        <w:trPr>
          <w:trHeight w:val="144"/>
          <w:tblCellSpacing w:w="20" w:type="nil"/>
        </w:trPr>
        <w:tc>
          <w:tcPr>
            <w:tcW w:w="520" w:type="dxa"/>
            <w:tcMar>
              <w:top w:w="50" w:type="dxa"/>
              <w:left w:w="100" w:type="dxa"/>
            </w:tcMar>
            <w:vAlign w:val="center"/>
          </w:tcPr>
          <w:p w:rsidR="00485A74" w:rsidRDefault="00E51024">
            <w:pPr>
              <w:spacing w:after="0"/>
            </w:pPr>
            <w:r>
              <w:rPr>
                <w:rFonts w:ascii="Times New Roman" w:hAnsi="Times New Roman"/>
                <w:color w:val="000000"/>
                <w:sz w:val="24"/>
              </w:rPr>
              <w:t>1.1</w:t>
            </w:r>
          </w:p>
        </w:tc>
        <w:tc>
          <w:tcPr>
            <w:tcW w:w="2640"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sidR="003B0E93">
              <w:rPr>
                <w:rFonts w:ascii="Times New Roman" w:hAnsi="Times New Roman"/>
                <w:color w:val="000000"/>
                <w:sz w:val="24"/>
              </w:rPr>
              <w:t>7</w:t>
            </w:r>
            <w:r>
              <w:rPr>
                <w:rFonts w:ascii="Times New Roman" w:hAnsi="Times New Roman"/>
                <w:color w:val="000000"/>
                <w:sz w:val="24"/>
              </w:rPr>
              <w:t xml:space="preserve"> </w:t>
            </w:r>
          </w:p>
        </w:tc>
        <w:tc>
          <w:tcPr>
            <w:tcW w:w="1738" w:type="dxa"/>
            <w:tcMar>
              <w:top w:w="50" w:type="dxa"/>
              <w:left w:w="100" w:type="dxa"/>
            </w:tcMar>
            <w:vAlign w:val="center"/>
          </w:tcPr>
          <w:p w:rsidR="00485A74" w:rsidRPr="003B0E93" w:rsidRDefault="003B0E93">
            <w:pPr>
              <w:spacing w:after="0"/>
              <w:ind w:left="135"/>
              <w:jc w:val="center"/>
              <w:rPr>
                <w:lang w:val="ru-RU"/>
              </w:rPr>
            </w:pPr>
            <w:r>
              <w:rPr>
                <w:lang w:val="ru-RU"/>
              </w:rPr>
              <w:t>1</w:t>
            </w:r>
          </w:p>
        </w:tc>
        <w:tc>
          <w:tcPr>
            <w:tcW w:w="1823" w:type="dxa"/>
            <w:tcMar>
              <w:top w:w="50" w:type="dxa"/>
              <w:left w:w="100" w:type="dxa"/>
            </w:tcMar>
            <w:vAlign w:val="center"/>
          </w:tcPr>
          <w:p w:rsidR="00485A74" w:rsidRDefault="00485A74">
            <w:pPr>
              <w:spacing w:after="0"/>
              <w:ind w:left="135"/>
              <w:jc w:val="center"/>
            </w:pPr>
          </w:p>
        </w:tc>
        <w:tc>
          <w:tcPr>
            <w:tcW w:w="2741" w:type="dxa"/>
            <w:tcMar>
              <w:top w:w="50" w:type="dxa"/>
              <w:left w:w="100" w:type="dxa"/>
            </w:tcMar>
            <w:vAlign w:val="center"/>
          </w:tcPr>
          <w:p w:rsidR="00485A74" w:rsidRDefault="00485A74">
            <w:pPr>
              <w:spacing w:after="0"/>
              <w:ind w:left="135"/>
            </w:pPr>
          </w:p>
        </w:tc>
      </w:tr>
      <w:tr w:rsidR="00485A74">
        <w:trPr>
          <w:trHeight w:val="144"/>
          <w:tblCellSpacing w:w="20" w:type="nil"/>
        </w:trPr>
        <w:tc>
          <w:tcPr>
            <w:tcW w:w="520" w:type="dxa"/>
            <w:tcMar>
              <w:top w:w="50" w:type="dxa"/>
              <w:left w:w="100" w:type="dxa"/>
            </w:tcMar>
            <w:vAlign w:val="center"/>
          </w:tcPr>
          <w:p w:rsidR="00485A74" w:rsidRDefault="00E51024">
            <w:pPr>
              <w:spacing w:after="0"/>
            </w:pPr>
            <w:r>
              <w:rPr>
                <w:rFonts w:ascii="Times New Roman" w:hAnsi="Times New Roman"/>
                <w:color w:val="000000"/>
                <w:sz w:val="24"/>
              </w:rPr>
              <w:t>1.2</w:t>
            </w:r>
          </w:p>
        </w:tc>
        <w:tc>
          <w:tcPr>
            <w:tcW w:w="2640" w:type="dxa"/>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485A74" w:rsidRDefault="003B0E93">
            <w:pPr>
              <w:spacing w:after="0"/>
              <w:ind w:left="135"/>
              <w:jc w:val="center"/>
            </w:pPr>
            <w:r>
              <w:rPr>
                <w:rFonts w:ascii="Times New Roman" w:hAnsi="Times New Roman"/>
                <w:color w:val="000000"/>
                <w:sz w:val="24"/>
              </w:rPr>
              <w:t xml:space="preserve"> 8</w:t>
            </w:r>
            <w:r w:rsidR="00E51024">
              <w:rPr>
                <w:rFonts w:ascii="Times New Roman" w:hAnsi="Times New Roman"/>
                <w:color w:val="000000"/>
                <w:sz w:val="24"/>
              </w:rPr>
              <w:t xml:space="preserve"> </w:t>
            </w:r>
          </w:p>
        </w:tc>
        <w:tc>
          <w:tcPr>
            <w:tcW w:w="1738" w:type="dxa"/>
            <w:tcMar>
              <w:top w:w="50" w:type="dxa"/>
              <w:left w:w="100" w:type="dxa"/>
            </w:tcMar>
            <w:vAlign w:val="center"/>
          </w:tcPr>
          <w:p w:rsidR="00485A74" w:rsidRDefault="00485A74">
            <w:pPr>
              <w:spacing w:after="0"/>
              <w:ind w:left="135"/>
              <w:jc w:val="center"/>
            </w:pPr>
          </w:p>
        </w:tc>
        <w:tc>
          <w:tcPr>
            <w:tcW w:w="1823" w:type="dxa"/>
            <w:tcMar>
              <w:top w:w="50" w:type="dxa"/>
              <w:left w:w="100" w:type="dxa"/>
            </w:tcMar>
            <w:vAlign w:val="center"/>
          </w:tcPr>
          <w:p w:rsidR="00485A74" w:rsidRDefault="00485A74">
            <w:pPr>
              <w:spacing w:after="0"/>
              <w:ind w:left="135"/>
              <w:jc w:val="center"/>
            </w:pPr>
          </w:p>
        </w:tc>
        <w:tc>
          <w:tcPr>
            <w:tcW w:w="2741" w:type="dxa"/>
            <w:tcMar>
              <w:top w:w="50" w:type="dxa"/>
              <w:left w:w="100" w:type="dxa"/>
            </w:tcMar>
            <w:vAlign w:val="center"/>
          </w:tcPr>
          <w:p w:rsidR="00485A74" w:rsidRDefault="00485A74">
            <w:pPr>
              <w:spacing w:after="0"/>
              <w:ind w:left="135"/>
            </w:pPr>
          </w:p>
        </w:tc>
      </w:tr>
      <w:tr w:rsidR="00485A74">
        <w:trPr>
          <w:trHeight w:val="144"/>
          <w:tblCellSpacing w:w="20" w:type="nil"/>
        </w:trPr>
        <w:tc>
          <w:tcPr>
            <w:tcW w:w="520" w:type="dxa"/>
            <w:tcMar>
              <w:top w:w="50" w:type="dxa"/>
              <w:left w:w="100" w:type="dxa"/>
            </w:tcMar>
            <w:vAlign w:val="center"/>
          </w:tcPr>
          <w:p w:rsidR="00485A74" w:rsidRDefault="00E51024">
            <w:pPr>
              <w:spacing w:after="0"/>
            </w:pPr>
            <w:r>
              <w:rPr>
                <w:rFonts w:ascii="Times New Roman" w:hAnsi="Times New Roman"/>
                <w:color w:val="000000"/>
                <w:sz w:val="24"/>
              </w:rPr>
              <w:t>1.3</w:t>
            </w:r>
          </w:p>
        </w:tc>
        <w:tc>
          <w:tcPr>
            <w:tcW w:w="2640" w:type="dxa"/>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485A74" w:rsidRDefault="003B0E93">
            <w:pPr>
              <w:spacing w:after="0"/>
              <w:ind w:left="135"/>
              <w:jc w:val="center"/>
            </w:pPr>
            <w:r>
              <w:rPr>
                <w:rFonts w:ascii="Times New Roman" w:hAnsi="Times New Roman"/>
                <w:color w:val="000000"/>
                <w:sz w:val="24"/>
              </w:rPr>
              <w:t xml:space="preserve"> 10</w:t>
            </w:r>
            <w:r w:rsidR="00E51024">
              <w:rPr>
                <w:rFonts w:ascii="Times New Roman" w:hAnsi="Times New Roman"/>
                <w:color w:val="000000"/>
                <w:sz w:val="24"/>
              </w:rPr>
              <w:t xml:space="preserve"> </w:t>
            </w:r>
          </w:p>
        </w:tc>
        <w:tc>
          <w:tcPr>
            <w:tcW w:w="1738"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5A74" w:rsidRDefault="00485A74">
            <w:pPr>
              <w:spacing w:after="0"/>
              <w:ind w:left="135"/>
            </w:pPr>
          </w:p>
        </w:tc>
      </w:tr>
      <w:tr w:rsidR="00485A74">
        <w:trPr>
          <w:trHeight w:val="144"/>
          <w:tblCellSpacing w:w="20" w:type="nil"/>
        </w:trPr>
        <w:tc>
          <w:tcPr>
            <w:tcW w:w="0" w:type="auto"/>
            <w:gridSpan w:val="2"/>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85A74" w:rsidRDefault="003B0E93">
            <w:pPr>
              <w:spacing w:after="0"/>
              <w:ind w:left="135"/>
              <w:jc w:val="center"/>
            </w:pPr>
            <w:r>
              <w:rPr>
                <w:rFonts w:ascii="Times New Roman" w:hAnsi="Times New Roman"/>
                <w:color w:val="000000"/>
                <w:sz w:val="24"/>
                <w:lang w:val="ru-RU"/>
              </w:rPr>
              <w:t>25</w:t>
            </w:r>
            <w:r>
              <w:rPr>
                <w:rFonts w:ascii="Times New Roman" w:hAnsi="Times New Roman"/>
                <w:color w:val="000000"/>
                <w:sz w:val="24"/>
              </w:rPr>
              <w:t xml:space="preserve"> </w:t>
            </w:r>
            <w:r w:rsidR="00E51024">
              <w:rPr>
                <w:rFonts w:ascii="Times New Roman" w:hAnsi="Times New Roman"/>
                <w:color w:val="000000"/>
                <w:sz w:val="24"/>
              </w:rPr>
              <w:t xml:space="preserve"> </w:t>
            </w:r>
          </w:p>
        </w:tc>
        <w:tc>
          <w:tcPr>
            <w:tcW w:w="1738" w:type="dxa"/>
            <w:tcMar>
              <w:top w:w="50" w:type="dxa"/>
              <w:left w:w="100" w:type="dxa"/>
            </w:tcMar>
            <w:vAlign w:val="center"/>
          </w:tcPr>
          <w:p w:rsidR="00485A74" w:rsidRDefault="00485A74"/>
        </w:tc>
        <w:tc>
          <w:tcPr>
            <w:tcW w:w="1823" w:type="dxa"/>
            <w:tcMar>
              <w:top w:w="50" w:type="dxa"/>
              <w:left w:w="100" w:type="dxa"/>
            </w:tcMar>
            <w:vAlign w:val="center"/>
          </w:tcPr>
          <w:p w:rsidR="00485A74" w:rsidRDefault="00485A74"/>
        </w:tc>
        <w:tc>
          <w:tcPr>
            <w:tcW w:w="2741" w:type="dxa"/>
            <w:tcMar>
              <w:top w:w="50" w:type="dxa"/>
              <w:left w:w="100" w:type="dxa"/>
            </w:tcMar>
            <w:vAlign w:val="center"/>
          </w:tcPr>
          <w:p w:rsidR="00485A74" w:rsidRDefault="00485A74">
            <w:pPr>
              <w:spacing w:after="0"/>
              <w:ind w:left="135"/>
            </w:pPr>
          </w:p>
        </w:tc>
      </w:tr>
      <w:tr w:rsidR="00485A74">
        <w:trPr>
          <w:trHeight w:val="144"/>
          <w:tblCellSpacing w:w="20" w:type="nil"/>
        </w:trPr>
        <w:tc>
          <w:tcPr>
            <w:tcW w:w="0" w:type="auto"/>
            <w:gridSpan w:val="6"/>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85A74">
        <w:trPr>
          <w:trHeight w:val="144"/>
          <w:tblCellSpacing w:w="20" w:type="nil"/>
        </w:trPr>
        <w:tc>
          <w:tcPr>
            <w:tcW w:w="520" w:type="dxa"/>
            <w:tcMar>
              <w:top w:w="50" w:type="dxa"/>
              <w:left w:w="100" w:type="dxa"/>
            </w:tcMar>
            <w:vAlign w:val="center"/>
          </w:tcPr>
          <w:p w:rsidR="00485A74" w:rsidRDefault="00E51024">
            <w:pPr>
              <w:spacing w:after="0"/>
            </w:pPr>
            <w:r>
              <w:rPr>
                <w:rFonts w:ascii="Times New Roman" w:hAnsi="Times New Roman"/>
                <w:color w:val="000000"/>
                <w:sz w:val="24"/>
              </w:rPr>
              <w:t>2.1</w:t>
            </w:r>
          </w:p>
        </w:tc>
        <w:tc>
          <w:tcPr>
            <w:tcW w:w="2640" w:type="dxa"/>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85A74" w:rsidRDefault="003B0E93">
            <w:pPr>
              <w:spacing w:after="0"/>
              <w:ind w:left="135"/>
              <w:jc w:val="center"/>
            </w:pPr>
            <w:r>
              <w:rPr>
                <w:rFonts w:ascii="Times New Roman" w:hAnsi="Times New Roman"/>
                <w:color w:val="000000"/>
                <w:sz w:val="24"/>
              </w:rPr>
              <w:t xml:space="preserve"> 10</w:t>
            </w:r>
            <w:r w:rsidR="00E51024">
              <w:rPr>
                <w:rFonts w:ascii="Times New Roman" w:hAnsi="Times New Roman"/>
                <w:color w:val="000000"/>
                <w:sz w:val="24"/>
              </w:rPr>
              <w:t xml:space="preserve"> </w:t>
            </w:r>
          </w:p>
        </w:tc>
        <w:tc>
          <w:tcPr>
            <w:tcW w:w="1738" w:type="dxa"/>
            <w:tcMar>
              <w:top w:w="50" w:type="dxa"/>
              <w:left w:w="100" w:type="dxa"/>
            </w:tcMar>
            <w:vAlign w:val="center"/>
          </w:tcPr>
          <w:p w:rsidR="00485A74" w:rsidRPr="003B0E93" w:rsidRDefault="003B0E93">
            <w:pPr>
              <w:spacing w:after="0"/>
              <w:ind w:left="135"/>
              <w:jc w:val="center"/>
              <w:rPr>
                <w:rFonts w:ascii="Times New Roman" w:hAnsi="Times New Roman" w:cs="Times New Roman"/>
                <w:lang w:val="ru-RU"/>
              </w:rPr>
            </w:pPr>
            <w:r w:rsidRPr="003B0E93">
              <w:rPr>
                <w:rFonts w:ascii="Times New Roman" w:hAnsi="Times New Roman" w:cs="Times New Roman"/>
                <w:lang w:val="ru-RU"/>
              </w:rPr>
              <w:t>1</w:t>
            </w:r>
          </w:p>
        </w:tc>
        <w:tc>
          <w:tcPr>
            <w:tcW w:w="1823"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5A74" w:rsidRDefault="00485A74">
            <w:pPr>
              <w:spacing w:after="0"/>
              <w:ind w:left="135"/>
            </w:pPr>
          </w:p>
        </w:tc>
      </w:tr>
      <w:tr w:rsidR="00485A74">
        <w:trPr>
          <w:trHeight w:val="144"/>
          <w:tblCellSpacing w:w="20" w:type="nil"/>
        </w:trPr>
        <w:tc>
          <w:tcPr>
            <w:tcW w:w="520" w:type="dxa"/>
            <w:tcMar>
              <w:top w:w="50" w:type="dxa"/>
              <w:left w:w="100" w:type="dxa"/>
            </w:tcMar>
            <w:vAlign w:val="center"/>
          </w:tcPr>
          <w:p w:rsidR="00485A74" w:rsidRDefault="00E51024">
            <w:pPr>
              <w:spacing w:after="0"/>
            </w:pPr>
            <w:r>
              <w:rPr>
                <w:rFonts w:ascii="Times New Roman" w:hAnsi="Times New Roman"/>
                <w:color w:val="000000"/>
                <w:sz w:val="24"/>
              </w:rPr>
              <w:t>2.2</w:t>
            </w:r>
          </w:p>
        </w:tc>
        <w:tc>
          <w:tcPr>
            <w:tcW w:w="2640" w:type="dxa"/>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85A74" w:rsidRDefault="003B0E93">
            <w:pPr>
              <w:spacing w:after="0"/>
              <w:ind w:left="135"/>
              <w:jc w:val="center"/>
            </w:pPr>
            <w:r>
              <w:rPr>
                <w:rFonts w:ascii="Times New Roman" w:hAnsi="Times New Roman"/>
                <w:color w:val="000000"/>
                <w:sz w:val="24"/>
              </w:rPr>
              <w:t xml:space="preserve"> 15</w:t>
            </w:r>
            <w:r w:rsidR="00E51024">
              <w:rPr>
                <w:rFonts w:ascii="Times New Roman" w:hAnsi="Times New Roman"/>
                <w:color w:val="000000"/>
                <w:sz w:val="24"/>
              </w:rPr>
              <w:t xml:space="preserve"> </w:t>
            </w:r>
          </w:p>
        </w:tc>
        <w:tc>
          <w:tcPr>
            <w:tcW w:w="1738"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5A74" w:rsidRDefault="00485A74">
            <w:pPr>
              <w:spacing w:after="0"/>
              <w:ind w:left="135"/>
            </w:pPr>
          </w:p>
        </w:tc>
      </w:tr>
      <w:tr w:rsidR="00485A74">
        <w:trPr>
          <w:trHeight w:val="144"/>
          <w:tblCellSpacing w:w="20" w:type="nil"/>
        </w:trPr>
        <w:tc>
          <w:tcPr>
            <w:tcW w:w="520" w:type="dxa"/>
            <w:tcMar>
              <w:top w:w="50" w:type="dxa"/>
              <w:left w:w="100" w:type="dxa"/>
            </w:tcMar>
            <w:vAlign w:val="center"/>
          </w:tcPr>
          <w:p w:rsidR="00485A74" w:rsidRDefault="00E51024">
            <w:pPr>
              <w:spacing w:after="0"/>
            </w:pPr>
            <w:r>
              <w:rPr>
                <w:rFonts w:ascii="Times New Roman" w:hAnsi="Times New Roman"/>
                <w:color w:val="000000"/>
                <w:sz w:val="24"/>
              </w:rPr>
              <w:t>2.3</w:t>
            </w:r>
          </w:p>
        </w:tc>
        <w:tc>
          <w:tcPr>
            <w:tcW w:w="2640"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sidR="003B0E93">
              <w:rPr>
                <w:rFonts w:ascii="Times New Roman" w:hAnsi="Times New Roman"/>
                <w:color w:val="000000"/>
                <w:sz w:val="24"/>
              </w:rPr>
              <w:t>10</w:t>
            </w:r>
            <w:r>
              <w:rPr>
                <w:rFonts w:ascii="Times New Roman" w:hAnsi="Times New Roman"/>
                <w:color w:val="000000"/>
                <w:sz w:val="24"/>
              </w:rPr>
              <w:t xml:space="preserve"> </w:t>
            </w:r>
          </w:p>
        </w:tc>
        <w:tc>
          <w:tcPr>
            <w:tcW w:w="1738" w:type="dxa"/>
            <w:tcMar>
              <w:top w:w="50" w:type="dxa"/>
              <w:left w:w="100" w:type="dxa"/>
            </w:tcMar>
            <w:vAlign w:val="center"/>
          </w:tcPr>
          <w:p w:rsidR="00485A74" w:rsidRDefault="00485A74">
            <w:pPr>
              <w:spacing w:after="0"/>
              <w:ind w:left="135"/>
              <w:jc w:val="center"/>
            </w:pPr>
          </w:p>
        </w:tc>
        <w:tc>
          <w:tcPr>
            <w:tcW w:w="1823" w:type="dxa"/>
            <w:tcMar>
              <w:top w:w="50" w:type="dxa"/>
              <w:left w:w="100" w:type="dxa"/>
            </w:tcMar>
            <w:vAlign w:val="center"/>
          </w:tcPr>
          <w:p w:rsidR="00485A74" w:rsidRPr="003B0E93" w:rsidRDefault="003B0E93">
            <w:pPr>
              <w:spacing w:after="0"/>
              <w:ind w:left="135"/>
              <w:jc w:val="center"/>
              <w:rPr>
                <w:rFonts w:ascii="Times New Roman" w:hAnsi="Times New Roman" w:cs="Times New Roman"/>
                <w:lang w:val="ru-RU"/>
              </w:rPr>
            </w:pPr>
            <w:r w:rsidRPr="003B0E93">
              <w:rPr>
                <w:rFonts w:ascii="Times New Roman" w:hAnsi="Times New Roman" w:cs="Times New Roman"/>
                <w:lang w:val="ru-RU"/>
              </w:rPr>
              <w:t>1</w:t>
            </w:r>
          </w:p>
        </w:tc>
        <w:tc>
          <w:tcPr>
            <w:tcW w:w="2741" w:type="dxa"/>
            <w:tcMar>
              <w:top w:w="50" w:type="dxa"/>
              <w:left w:w="100" w:type="dxa"/>
            </w:tcMar>
            <w:vAlign w:val="center"/>
          </w:tcPr>
          <w:p w:rsidR="00485A74" w:rsidRDefault="00485A74">
            <w:pPr>
              <w:spacing w:after="0"/>
              <w:ind w:left="135"/>
            </w:pPr>
          </w:p>
        </w:tc>
      </w:tr>
      <w:tr w:rsidR="00485A74">
        <w:trPr>
          <w:trHeight w:val="144"/>
          <w:tblCellSpacing w:w="20" w:type="nil"/>
        </w:trPr>
        <w:tc>
          <w:tcPr>
            <w:tcW w:w="0" w:type="auto"/>
            <w:gridSpan w:val="2"/>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85A74" w:rsidRDefault="003B0E93">
            <w:pPr>
              <w:spacing w:after="0"/>
              <w:ind w:left="135"/>
              <w:jc w:val="center"/>
            </w:pPr>
            <w:r>
              <w:rPr>
                <w:rFonts w:ascii="Times New Roman" w:hAnsi="Times New Roman"/>
                <w:color w:val="000000"/>
                <w:sz w:val="24"/>
              </w:rPr>
              <w:t xml:space="preserve"> 35</w:t>
            </w:r>
            <w:r w:rsidR="00E51024">
              <w:rPr>
                <w:rFonts w:ascii="Times New Roman" w:hAnsi="Times New Roman"/>
                <w:color w:val="000000"/>
                <w:sz w:val="24"/>
              </w:rPr>
              <w:t xml:space="preserve"> </w:t>
            </w:r>
          </w:p>
        </w:tc>
        <w:tc>
          <w:tcPr>
            <w:tcW w:w="1738" w:type="dxa"/>
            <w:tcMar>
              <w:top w:w="50" w:type="dxa"/>
              <w:left w:w="100" w:type="dxa"/>
            </w:tcMar>
            <w:vAlign w:val="center"/>
          </w:tcPr>
          <w:p w:rsidR="00485A74" w:rsidRDefault="00485A74"/>
        </w:tc>
        <w:tc>
          <w:tcPr>
            <w:tcW w:w="1823" w:type="dxa"/>
            <w:tcMar>
              <w:top w:w="50" w:type="dxa"/>
              <w:left w:w="100" w:type="dxa"/>
            </w:tcMar>
            <w:vAlign w:val="center"/>
          </w:tcPr>
          <w:p w:rsidR="00485A74" w:rsidRDefault="00485A74"/>
        </w:tc>
        <w:tc>
          <w:tcPr>
            <w:tcW w:w="2741" w:type="dxa"/>
            <w:tcMar>
              <w:top w:w="50" w:type="dxa"/>
              <w:left w:w="100" w:type="dxa"/>
            </w:tcMar>
            <w:vAlign w:val="center"/>
          </w:tcPr>
          <w:p w:rsidR="00485A74" w:rsidRDefault="00485A74">
            <w:pPr>
              <w:spacing w:after="0"/>
              <w:ind w:left="135"/>
            </w:pPr>
          </w:p>
        </w:tc>
      </w:tr>
      <w:tr w:rsidR="00485A74">
        <w:trPr>
          <w:trHeight w:val="144"/>
          <w:tblCellSpacing w:w="20" w:type="nil"/>
        </w:trPr>
        <w:tc>
          <w:tcPr>
            <w:tcW w:w="0" w:type="auto"/>
            <w:gridSpan w:val="6"/>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85A74">
        <w:trPr>
          <w:trHeight w:val="144"/>
          <w:tblCellSpacing w:w="20" w:type="nil"/>
        </w:trPr>
        <w:tc>
          <w:tcPr>
            <w:tcW w:w="520" w:type="dxa"/>
            <w:tcMar>
              <w:top w:w="50" w:type="dxa"/>
              <w:left w:w="100" w:type="dxa"/>
            </w:tcMar>
            <w:vAlign w:val="center"/>
          </w:tcPr>
          <w:p w:rsidR="00485A74" w:rsidRDefault="00E51024">
            <w:pPr>
              <w:spacing w:after="0"/>
            </w:pPr>
            <w:r>
              <w:rPr>
                <w:rFonts w:ascii="Times New Roman" w:hAnsi="Times New Roman"/>
                <w:color w:val="000000"/>
                <w:sz w:val="24"/>
              </w:rPr>
              <w:t>3.1</w:t>
            </w:r>
          </w:p>
        </w:tc>
        <w:tc>
          <w:tcPr>
            <w:tcW w:w="2640" w:type="dxa"/>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85A74" w:rsidRDefault="003B0E93">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r w:rsidR="00E51024">
              <w:rPr>
                <w:rFonts w:ascii="Times New Roman" w:hAnsi="Times New Roman"/>
                <w:color w:val="000000"/>
                <w:sz w:val="24"/>
              </w:rPr>
              <w:t xml:space="preserve"> </w:t>
            </w:r>
          </w:p>
        </w:tc>
        <w:tc>
          <w:tcPr>
            <w:tcW w:w="1738" w:type="dxa"/>
            <w:tcMar>
              <w:top w:w="50" w:type="dxa"/>
              <w:left w:w="100" w:type="dxa"/>
            </w:tcMar>
            <w:vAlign w:val="center"/>
          </w:tcPr>
          <w:p w:rsidR="00485A74" w:rsidRDefault="00485A74">
            <w:pPr>
              <w:spacing w:after="0"/>
              <w:ind w:left="135"/>
              <w:jc w:val="center"/>
            </w:pPr>
          </w:p>
        </w:tc>
        <w:tc>
          <w:tcPr>
            <w:tcW w:w="1823" w:type="dxa"/>
            <w:tcMar>
              <w:top w:w="50" w:type="dxa"/>
              <w:left w:w="100" w:type="dxa"/>
            </w:tcMar>
            <w:vAlign w:val="center"/>
          </w:tcPr>
          <w:p w:rsidR="00485A74" w:rsidRDefault="00485A74">
            <w:pPr>
              <w:spacing w:after="0"/>
              <w:ind w:left="135"/>
              <w:jc w:val="center"/>
            </w:pPr>
          </w:p>
        </w:tc>
        <w:tc>
          <w:tcPr>
            <w:tcW w:w="2741" w:type="dxa"/>
            <w:tcMar>
              <w:top w:w="50" w:type="dxa"/>
              <w:left w:w="100" w:type="dxa"/>
            </w:tcMar>
            <w:vAlign w:val="center"/>
          </w:tcPr>
          <w:p w:rsidR="00485A74" w:rsidRDefault="00485A74">
            <w:pPr>
              <w:spacing w:after="0"/>
              <w:ind w:left="135"/>
            </w:pPr>
          </w:p>
        </w:tc>
      </w:tr>
      <w:tr w:rsidR="00485A74">
        <w:trPr>
          <w:trHeight w:val="144"/>
          <w:tblCellSpacing w:w="20" w:type="nil"/>
        </w:trPr>
        <w:tc>
          <w:tcPr>
            <w:tcW w:w="0" w:type="auto"/>
            <w:gridSpan w:val="2"/>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85A74" w:rsidRDefault="003B0E93">
            <w:pPr>
              <w:spacing w:after="0"/>
              <w:ind w:left="135"/>
              <w:jc w:val="center"/>
            </w:pPr>
            <w:r>
              <w:rPr>
                <w:rFonts w:ascii="Times New Roman" w:hAnsi="Times New Roman"/>
                <w:color w:val="000000"/>
                <w:sz w:val="24"/>
              </w:rPr>
              <w:t xml:space="preserve"> 8</w:t>
            </w:r>
            <w:r w:rsidR="00E51024">
              <w:rPr>
                <w:rFonts w:ascii="Times New Roman" w:hAnsi="Times New Roman"/>
                <w:color w:val="000000"/>
                <w:sz w:val="24"/>
              </w:rPr>
              <w:t xml:space="preserve"> </w:t>
            </w:r>
          </w:p>
        </w:tc>
        <w:tc>
          <w:tcPr>
            <w:tcW w:w="0" w:type="auto"/>
            <w:gridSpan w:val="3"/>
            <w:tcMar>
              <w:top w:w="50" w:type="dxa"/>
              <w:left w:w="100" w:type="dxa"/>
            </w:tcMar>
            <w:vAlign w:val="center"/>
          </w:tcPr>
          <w:p w:rsidR="00485A74" w:rsidRDefault="00485A74"/>
        </w:tc>
      </w:tr>
      <w:tr w:rsidR="00485A74">
        <w:trPr>
          <w:trHeight w:val="144"/>
          <w:tblCellSpacing w:w="20" w:type="nil"/>
        </w:trPr>
        <w:tc>
          <w:tcPr>
            <w:tcW w:w="0" w:type="auto"/>
            <w:gridSpan w:val="2"/>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sidR="003B0E93">
              <w:rPr>
                <w:rFonts w:ascii="Times New Roman" w:hAnsi="Times New Roman"/>
                <w:color w:val="000000"/>
                <w:sz w:val="24"/>
              </w:rPr>
              <w:t>68</w:t>
            </w:r>
            <w:r>
              <w:rPr>
                <w:rFonts w:ascii="Times New Roman" w:hAnsi="Times New Roman"/>
                <w:color w:val="000000"/>
                <w:sz w:val="24"/>
              </w:rPr>
              <w:t xml:space="preserve"> </w:t>
            </w:r>
          </w:p>
        </w:tc>
        <w:tc>
          <w:tcPr>
            <w:tcW w:w="1738" w:type="dxa"/>
            <w:tcMar>
              <w:top w:w="50" w:type="dxa"/>
              <w:left w:w="100" w:type="dxa"/>
            </w:tcMar>
            <w:vAlign w:val="center"/>
          </w:tcPr>
          <w:p w:rsidR="00485A74" w:rsidRDefault="003B0E93">
            <w:pPr>
              <w:spacing w:after="0"/>
              <w:ind w:left="135"/>
              <w:jc w:val="center"/>
            </w:pPr>
            <w:r>
              <w:rPr>
                <w:rFonts w:ascii="Times New Roman" w:hAnsi="Times New Roman"/>
                <w:color w:val="000000"/>
                <w:sz w:val="24"/>
              </w:rPr>
              <w:t xml:space="preserve"> 4</w:t>
            </w:r>
            <w:r w:rsidR="00E51024">
              <w:rPr>
                <w:rFonts w:ascii="Times New Roman" w:hAnsi="Times New Roman"/>
                <w:color w:val="000000"/>
                <w:sz w:val="24"/>
              </w:rPr>
              <w:t xml:space="preserve"> </w:t>
            </w:r>
          </w:p>
        </w:tc>
        <w:tc>
          <w:tcPr>
            <w:tcW w:w="1823" w:type="dxa"/>
            <w:tcMar>
              <w:top w:w="50" w:type="dxa"/>
              <w:left w:w="100" w:type="dxa"/>
            </w:tcMar>
            <w:vAlign w:val="center"/>
          </w:tcPr>
          <w:p w:rsidR="00485A74" w:rsidRDefault="003B0E93">
            <w:pPr>
              <w:spacing w:after="0"/>
              <w:ind w:left="135"/>
              <w:jc w:val="center"/>
            </w:pPr>
            <w:r>
              <w:rPr>
                <w:rFonts w:ascii="Times New Roman" w:hAnsi="Times New Roman"/>
                <w:color w:val="000000"/>
                <w:sz w:val="24"/>
              </w:rPr>
              <w:t xml:space="preserve"> 4</w:t>
            </w:r>
            <w:bookmarkStart w:id="8" w:name="_GoBack"/>
            <w:bookmarkEnd w:id="8"/>
            <w:r w:rsidR="00E51024">
              <w:rPr>
                <w:rFonts w:ascii="Times New Roman" w:hAnsi="Times New Roman"/>
                <w:color w:val="000000"/>
                <w:sz w:val="24"/>
              </w:rPr>
              <w:t xml:space="preserve"> </w:t>
            </w:r>
          </w:p>
        </w:tc>
        <w:tc>
          <w:tcPr>
            <w:tcW w:w="2741" w:type="dxa"/>
            <w:tcMar>
              <w:top w:w="50" w:type="dxa"/>
              <w:left w:w="100" w:type="dxa"/>
            </w:tcMar>
            <w:vAlign w:val="center"/>
          </w:tcPr>
          <w:p w:rsidR="00485A74" w:rsidRDefault="00485A74"/>
        </w:tc>
      </w:tr>
    </w:tbl>
    <w:p w:rsidR="00485A74" w:rsidRDefault="00485A74">
      <w:pPr>
        <w:sectPr w:rsidR="00485A74">
          <w:pgSz w:w="16383" w:h="11906" w:orient="landscape"/>
          <w:pgMar w:top="1134" w:right="850" w:bottom="1134" w:left="1701" w:header="720" w:footer="720" w:gutter="0"/>
          <w:cols w:space="720"/>
        </w:sectPr>
      </w:pPr>
    </w:p>
    <w:p w:rsidR="00485A74" w:rsidRDefault="00485A74">
      <w:pPr>
        <w:sectPr w:rsidR="00485A74">
          <w:pgSz w:w="16383" w:h="11906" w:orient="landscape"/>
          <w:pgMar w:top="1134" w:right="850" w:bottom="1134" w:left="1701" w:header="720" w:footer="720" w:gutter="0"/>
          <w:cols w:space="720"/>
        </w:sectPr>
      </w:pPr>
    </w:p>
    <w:p w:rsidR="00485A74" w:rsidRDefault="00E51024">
      <w:pPr>
        <w:spacing w:after="0"/>
        <w:ind w:left="120"/>
      </w:pPr>
      <w:bookmarkStart w:id="9" w:name="block-17554804"/>
      <w:bookmarkEnd w:id="7"/>
      <w:r>
        <w:rPr>
          <w:rFonts w:ascii="Times New Roman" w:hAnsi="Times New Roman"/>
          <w:b/>
          <w:color w:val="000000"/>
          <w:sz w:val="28"/>
        </w:rPr>
        <w:lastRenderedPageBreak/>
        <w:t xml:space="preserve"> ПОУРОЧНОЕ ПЛАНИРОВАНИЕ </w:t>
      </w:r>
    </w:p>
    <w:p w:rsidR="00485A74" w:rsidRDefault="00E5102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491"/>
        <w:gridCol w:w="1214"/>
        <w:gridCol w:w="1841"/>
        <w:gridCol w:w="1910"/>
        <w:gridCol w:w="1423"/>
        <w:gridCol w:w="2221"/>
      </w:tblGrid>
      <w:tr w:rsidR="00485A74">
        <w:trPr>
          <w:trHeight w:val="144"/>
          <w:tblCellSpacing w:w="20" w:type="nil"/>
        </w:trPr>
        <w:tc>
          <w:tcPr>
            <w:tcW w:w="357" w:type="dxa"/>
            <w:vMerge w:val="restart"/>
            <w:tcMar>
              <w:top w:w="50" w:type="dxa"/>
              <w:left w:w="100" w:type="dxa"/>
            </w:tcMar>
            <w:vAlign w:val="center"/>
          </w:tcPr>
          <w:p w:rsidR="00485A74" w:rsidRDefault="00E51024">
            <w:pPr>
              <w:spacing w:after="0"/>
              <w:ind w:left="135"/>
            </w:pPr>
            <w:r>
              <w:rPr>
                <w:rFonts w:ascii="Times New Roman" w:hAnsi="Times New Roman"/>
                <w:b/>
                <w:color w:val="000000"/>
                <w:sz w:val="24"/>
              </w:rPr>
              <w:t xml:space="preserve">№ п/п </w:t>
            </w:r>
          </w:p>
          <w:p w:rsidR="00485A74" w:rsidRDefault="00485A74">
            <w:pPr>
              <w:spacing w:after="0"/>
              <w:ind w:left="135"/>
            </w:pPr>
          </w:p>
        </w:tc>
        <w:tc>
          <w:tcPr>
            <w:tcW w:w="3344" w:type="dxa"/>
            <w:vMerge w:val="restart"/>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5A74" w:rsidRDefault="00485A74">
            <w:pPr>
              <w:spacing w:after="0"/>
              <w:ind w:left="135"/>
            </w:pPr>
          </w:p>
        </w:tc>
        <w:tc>
          <w:tcPr>
            <w:tcW w:w="0" w:type="auto"/>
            <w:gridSpan w:val="3"/>
            <w:tcMar>
              <w:top w:w="50" w:type="dxa"/>
              <w:left w:w="100" w:type="dxa"/>
            </w:tcMar>
            <w:vAlign w:val="center"/>
          </w:tcPr>
          <w:p w:rsidR="00485A74" w:rsidRDefault="00E510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85A74" w:rsidRDefault="00485A74">
            <w:pPr>
              <w:spacing w:after="0"/>
              <w:ind w:left="135"/>
            </w:pPr>
          </w:p>
        </w:tc>
        <w:tc>
          <w:tcPr>
            <w:tcW w:w="1935" w:type="dxa"/>
            <w:vMerge w:val="restart"/>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A74" w:rsidRDefault="00485A74">
            <w:pPr>
              <w:spacing w:after="0"/>
              <w:ind w:left="135"/>
            </w:pPr>
          </w:p>
        </w:tc>
      </w:tr>
      <w:tr w:rsidR="00485A74">
        <w:trPr>
          <w:trHeight w:val="144"/>
          <w:tblCellSpacing w:w="20" w:type="nil"/>
        </w:trPr>
        <w:tc>
          <w:tcPr>
            <w:tcW w:w="0" w:type="auto"/>
            <w:vMerge/>
            <w:tcBorders>
              <w:top w:val="nil"/>
            </w:tcBorders>
            <w:tcMar>
              <w:top w:w="50" w:type="dxa"/>
              <w:left w:w="100" w:type="dxa"/>
            </w:tcMar>
          </w:tcPr>
          <w:p w:rsidR="00485A74" w:rsidRDefault="00485A74"/>
        </w:tc>
        <w:tc>
          <w:tcPr>
            <w:tcW w:w="0" w:type="auto"/>
            <w:vMerge/>
            <w:tcBorders>
              <w:top w:val="nil"/>
            </w:tcBorders>
            <w:tcMar>
              <w:top w:w="50" w:type="dxa"/>
              <w:left w:w="100" w:type="dxa"/>
            </w:tcMar>
          </w:tcPr>
          <w:p w:rsidR="00485A74" w:rsidRDefault="00485A74"/>
        </w:tc>
        <w:tc>
          <w:tcPr>
            <w:tcW w:w="794" w:type="dxa"/>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A74" w:rsidRDefault="00485A74">
            <w:pPr>
              <w:spacing w:after="0"/>
              <w:ind w:left="135"/>
            </w:pPr>
          </w:p>
        </w:tc>
        <w:tc>
          <w:tcPr>
            <w:tcW w:w="1487" w:type="dxa"/>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A74" w:rsidRDefault="00485A74">
            <w:pPr>
              <w:spacing w:after="0"/>
              <w:ind w:left="135"/>
            </w:pPr>
          </w:p>
        </w:tc>
        <w:tc>
          <w:tcPr>
            <w:tcW w:w="1589" w:type="dxa"/>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A74" w:rsidRDefault="00485A74">
            <w:pPr>
              <w:spacing w:after="0"/>
              <w:ind w:left="135"/>
            </w:pPr>
          </w:p>
        </w:tc>
        <w:tc>
          <w:tcPr>
            <w:tcW w:w="0" w:type="auto"/>
            <w:vMerge/>
            <w:tcBorders>
              <w:top w:val="nil"/>
            </w:tcBorders>
            <w:tcMar>
              <w:top w:w="50" w:type="dxa"/>
              <w:left w:w="100" w:type="dxa"/>
            </w:tcMar>
          </w:tcPr>
          <w:p w:rsidR="00485A74" w:rsidRDefault="00485A74"/>
        </w:tc>
        <w:tc>
          <w:tcPr>
            <w:tcW w:w="0" w:type="auto"/>
            <w:vMerge/>
            <w:tcBorders>
              <w:top w:val="nil"/>
            </w:tcBorders>
            <w:tcMar>
              <w:top w:w="50" w:type="dxa"/>
              <w:left w:w="100" w:type="dxa"/>
            </w:tcMar>
          </w:tcPr>
          <w:p w:rsidR="00485A74" w:rsidRDefault="00485A74"/>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1</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Предмет органической химии, её возникновение, развитие и значение</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2</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3</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4</w:t>
            </w:r>
          </w:p>
        </w:tc>
        <w:tc>
          <w:tcPr>
            <w:tcW w:w="3344" w:type="dxa"/>
            <w:tcMar>
              <w:top w:w="50" w:type="dxa"/>
              <w:left w:w="100" w:type="dxa"/>
            </w:tcMar>
            <w:vAlign w:val="center"/>
          </w:tcPr>
          <w:p w:rsidR="00485A74" w:rsidRPr="00E51024" w:rsidRDefault="00E51024">
            <w:pPr>
              <w:spacing w:after="0"/>
              <w:ind w:left="135"/>
              <w:rPr>
                <w:lang w:val="ru-RU"/>
              </w:rPr>
            </w:pPr>
            <w:proofErr w:type="spellStart"/>
            <w:r w:rsidRPr="00E51024">
              <w:rPr>
                <w:rFonts w:ascii="Times New Roman" w:hAnsi="Times New Roman"/>
                <w:color w:val="000000"/>
                <w:sz w:val="24"/>
                <w:lang w:val="ru-RU"/>
              </w:rPr>
              <w:t>Алканы</w:t>
            </w:r>
            <w:proofErr w:type="spellEnd"/>
            <w:r w:rsidRPr="00E51024">
              <w:rPr>
                <w:rFonts w:ascii="Times New Roman" w:hAnsi="Times New Roman"/>
                <w:color w:val="000000"/>
                <w:sz w:val="24"/>
                <w:lang w:val="ru-RU"/>
              </w:rPr>
              <w:t>: состав и строение, гомологический ряд</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5</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 xml:space="preserve">Метан и этан — простейшие представители </w:t>
            </w:r>
            <w:proofErr w:type="spellStart"/>
            <w:r w:rsidRPr="00E51024">
              <w:rPr>
                <w:rFonts w:ascii="Times New Roman" w:hAnsi="Times New Roman"/>
                <w:color w:val="000000"/>
                <w:sz w:val="24"/>
                <w:lang w:val="ru-RU"/>
              </w:rPr>
              <w:t>алканов</w:t>
            </w:r>
            <w:proofErr w:type="spellEnd"/>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6</w:t>
            </w:r>
          </w:p>
        </w:tc>
        <w:tc>
          <w:tcPr>
            <w:tcW w:w="3344" w:type="dxa"/>
            <w:tcMar>
              <w:top w:w="50" w:type="dxa"/>
              <w:left w:w="100" w:type="dxa"/>
            </w:tcMar>
            <w:vAlign w:val="center"/>
          </w:tcPr>
          <w:p w:rsidR="00485A74" w:rsidRPr="00E51024" w:rsidRDefault="00E51024">
            <w:pPr>
              <w:spacing w:after="0"/>
              <w:ind w:left="135"/>
              <w:rPr>
                <w:lang w:val="ru-RU"/>
              </w:rPr>
            </w:pPr>
            <w:proofErr w:type="spellStart"/>
            <w:r w:rsidRPr="00E51024">
              <w:rPr>
                <w:rFonts w:ascii="Times New Roman" w:hAnsi="Times New Roman"/>
                <w:color w:val="000000"/>
                <w:sz w:val="24"/>
                <w:lang w:val="ru-RU"/>
              </w:rPr>
              <w:t>Алкены</w:t>
            </w:r>
            <w:proofErr w:type="spellEnd"/>
            <w:r w:rsidRPr="00E51024">
              <w:rPr>
                <w:rFonts w:ascii="Times New Roman" w:hAnsi="Times New Roman"/>
                <w:color w:val="000000"/>
                <w:sz w:val="24"/>
                <w:lang w:val="ru-RU"/>
              </w:rPr>
              <w:t>: состав и строение, свойства</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7</w:t>
            </w:r>
          </w:p>
        </w:tc>
        <w:tc>
          <w:tcPr>
            <w:tcW w:w="3344" w:type="dxa"/>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94"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8</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 xml:space="preserve">Этилен и пропилен — простейшие представители </w:t>
            </w:r>
            <w:proofErr w:type="spellStart"/>
            <w:r w:rsidRPr="00E51024">
              <w:rPr>
                <w:rFonts w:ascii="Times New Roman" w:hAnsi="Times New Roman"/>
                <w:color w:val="000000"/>
                <w:sz w:val="24"/>
                <w:lang w:val="ru-RU"/>
              </w:rPr>
              <w:t>алкенов</w:t>
            </w:r>
            <w:proofErr w:type="spellEnd"/>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9</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Практическая работа № 1. «Получение этилена и изучение его свойств»</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85A74" w:rsidRPr="00E51024" w:rsidRDefault="00E51024">
            <w:pPr>
              <w:spacing w:after="0"/>
              <w:ind w:left="135"/>
              <w:rPr>
                <w:lang w:val="ru-RU"/>
              </w:rPr>
            </w:pPr>
            <w:proofErr w:type="spellStart"/>
            <w:r w:rsidRPr="00E51024">
              <w:rPr>
                <w:rFonts w:ascii="Times New Roman" w:hAnsi="Times New Roman"/>
                <w:color w:val="000000"/>
                <w:sz w:val="24"/>
                <w:lang w:val="ru-RU"/>
              </w:rPr>
              <w:t>Алкадиены</w:t>
            </w:r>
            <w:proofErr w:type="spellEnd"/>
            <w:r w:rsidRPr="00E51024">
              <w:rPr>
                <w:rFonts w:ascii="Times New Roman" w:hAnsi="Times New Roman"/>
                <w:color w:val="000000"/>
                <w:sz w:val="24"/>
                <w:lang w:val="ru-RU"/>
              </w:rPr>
              <w:t>. Бутадиен-1,3 и метилбутадиен-1,3. Получение синтетического каучука и резины</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11</w:t>
            </w:r>
          </w:p>
        </w:tc>
        <w:tc>
          <w:tcPr>
            <w:tcW w:w="3344" w:type="dxa"/>
            <w:tcMar>
              <w:top w:w="50" w:type="dxa"/>
              <w:left w:w="100" w:type="dxa"/>
            </w:tcMar>
            <w:vAlign w:val="center"/>
          </w:tcPr>
          <w:p w:rsidR="00485A74" w:rsidRDefault="00E51024">
            <w:pPr>
              <w:spacing w:after="0"/>
              <w:ind w:left="135"/>
            </w:pPr>
            <w:proofErr w:type="spellStart"/>
            <w:r w:rsidRPr="00E51024">
              <w:rPr>
                <w:rFonts w:ascii="Times New Roman" w:hAnsi="Times New Roman"/>
                <w:color w:val="000000"/>
                <w:sz w:val="24"/>
                <w:lang w:val="ru-RU"/>
              </w:rPr>
              <w:t>Алкины</w:t>
            </w:r>
            <w:proofErr w:type="spellEnd"/>
            <w:r w:rsidRPr="00E51024">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4"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12</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Вычисления по уравнению химической реакции</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13</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 xml:space="preserve">Арены: бензол и толуол. Токсичность </w:t>
            </w:r>
            <w:proofErr w:type="spellStart"/>
            <w:r w:rsidRPr="00E51024">
              <w:rPr>
                <w:rFonts w:ascii="Times New Roman" w:hAnsi="Times New Roman"/>
                <w:color w:val="000000"/>
                <w:sz w:val="24"/>
                <w:lang w:val="ru-RU"/>
              </w:rPr>
              <w:t>аренов</w:t>
            </w:r>
            <w:proofErr w:type="spellEnd"/>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14</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Генетическая связь углеводородов, принадлежащих к различным классам</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15</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16</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17</w:t>
            </w:r>
          </w:p>
        </w:tc>
        <w:tc>
          <w:tcPr>
            <w:tcW w:w="3344" w:type="dxa"/>
            <w:tcMar>
              <w:top w:w="50" w:type="dxa"/>
              <w:left w:w="100" w:type="dxa"/>
            </w:tcMar>
            <w:vAlign w:val="center"/>
          </w:tcPr>
          <w:p w:rsidR="00485A74" w:rsidRDefault="00E51024">
            <w:pPr>
              <w:spacing w:after="0"/>
              <w:ind w:left="135"/>
            </w:pPr>
            <w:r w:rsidRPr="00E51024">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4"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18</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Многоатомные спирты: этиленгликоль и глицерин</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19</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Фенол: строение молекулы, физические и химические свойства, применение</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20</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Альдегиды: формальдегид и ацетальдегид. Ацетон</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21</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 xml:space="preserve">Одноосновные предельные карбоновые </w:t>
            </w:r>
            <w:r w:rsidRPr="00E51024">
              <w:rPr>
                <w:rFonts w:ascii="Times New Roman" w:hAnsi="Times New Roman"/>
                <w:color w:val="000000"/>
                <w:sz w:val="24"/>
                <w:lang w:val="ru-RU"/>
              </w:rPr>
              <w:lastRenderedPageBreak/>
              <w:t>кислоты: муравьиная и уксусная</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08.02.2024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22</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Практическая работа № 2. «Свойства раствора уксусной кислоты»</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23</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24</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Мыла как соли высших карбоновых кислот, их моющее действие</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25</w:t>
            </w:r>
          </w:p>
        </w:tc>
        <w:tc>
          <w:tcPr>
            <w:tcW w:w="3344" w:type="dxa"/>
            <w:tcMar>
              <w:top w:w="50" w:type="dxa"/>
              <w:left w:w="100" w:type="dxa"/>
            </w:tcMar>
            <w:vAlign w:val="center"/>
          </w:tcPr>
          <w:p w:rsidR="00485A74" w:rsidRDefault="00E51024">
            <w:pPr>
              <w:spacing w:after="0"/>
              <w:ind w:left="135"/>
            </w:pPr>
            <w:r w:rsidRPr="00E51024">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4"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26</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Жиры: гидролиз, применение, биологическая роль жиров</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27</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28</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Крахмал и целлюлоза как природные полимеры</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29</w:t>
            </w:r>
          </w:p>
        </w:tc>
        <w:tc>
          <w:tcPr>
            <w:tcW w:w="3344" w:type="dxa"/>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4"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30</w:t>
            </w:r>
          </w:p>
        </w:tc>
        <w:tc>
          <w:tcPr>
            <w:tcW w:w="3344" w:type="dxa"/>
            <w:tcMar>
              <w:top w:w="50" w:type="dxa"/>
              <w:left w:w="100" w:type="dxa"/>
            </w:tcMar>
            <w:vAlign w:val="center"/>
          </w:tcPr>
          <w:p w:rsidR="00485A74" w:rsidRDefault="00E51024">
            <w:pPr>
              <w:spacing w:after="0"/>
              <w:ind w:left="135"/>
            </w:pPr>
            <w:r w:rsidRPr="00E5102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4"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31</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Белки как природные высокомолекулярные соединения</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32</w:t>
            </w:r>
          </w:p>
        </w:tc>
        <w:tc>
          <w:tcPr>
            <w:tcW w:w="3344"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Основные понятия химии высокомолекулярных соединений</w:t>
            </w:r>
          </w:p>
        </w:tc>
        <w:tc>
          <w:tcPr>
            <w:tcW w:w="794"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33</w:t>
            </w:r>
          </w:p>
        </w:tc>
        <w:tc>
          <w:tcPr>
            <w:tcW w:w="3344" w:type="dxa"/>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94"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357" w:type="dxa"/>
            <w:tcMar>
              <w:top w:w="50" w:type="dxa"/>
              <w:left w:w="100" w:type="dxa"/>
            </w:tcMar>
            <w:vAlign w:val="center"/>
          </w:tcPr>
          <w:p w:rsidR="00485A74" w:rsidRDefault="00E51024">
            <w:pPr>
              <w:spacing w:after="0"/>
            </w:pPr>
            <w:r>
              <w:rPr>
                <w:rFonts w:ascii="Times New Roman" w:hAnsi="Times New Roman"/>
                <w:color w:val="000000"/>
                <w:sz w:val="24"/>
              </w:rPr>
              <w:t>34</w:t>
            </w:r>
          </w:p>
        </w:tc>
        <w:tc>
          <w:tcPr>
            <w:tcW w:w="3344" w:type="dxa"/>
            <w:tcMar>
              <w:top w:w="50" w:type="dxa"/>
              <w:left w:w="100" w:type="dxa"/>
            </w:tcMar>
            <w:vAlign w:val="center"/>
          </w:tcPr>
          <w:p w:rsidR="00485A74" w:rsidRDefault="00E51024">
            <w:pPr>
              <w:spacing w:after="0"/>
              <w:ind w:left="135"/>
            </w:pPr>
            <w:r w:rsidRPr="00E51024">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4"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485A74" w:rsidRDefault="00485A74">
            <w:pPr>
              <w:spacing w:after="0"/>
              <w:ind w:left="135"/>
              <w:jc w:val="center"/>
            </w:pPr>
          </w:p>
        </w:tc>
        <w:tc>
          <w:tcPr>
            <w:tcW w:w="1589" w:type="dxa"/>
            <w:tcMar>
              <w:top w:w="50" w:type="dxa"/>
              <w:left w:w="100" w:type="dxa"/>
            </w:tcMar>
            <w:vAlign w:val="center"/>
          </w:tcPr>
          <w:p w:rsidR="00485A74" w:rsidRDefault="00485A74">
            <w:pPr>
              <w:spacing w:after="0"/>
              <w:ind w:left="135"/>
              <w:jc w:val="center"/>
            </w:pPr>
          </w:p>
        </w:tc>
        <w:tc>
          <w:tcPr>
            <w:tcW w:w="1223" w:type="dxa"/>
            <w:tcMar>
              <w:top w:w="50" w:type="dxa"/>
              <w:left w:w="100" w:type="dxa"/>
            </w:tcMar>
            <w:vAlign w:val="center"/>
          </w:tcPr>
          <w:p w:rsidR="00485A74" w:rsidRDefault="00E51024">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485A74" w:rsidRDefault="00485A74">
            <w:pPr>
              <w:spacing w:after="0"/>
              <w:ind w:left="135"/>
            </w:pPr>
          </w:p>
        </w:tc>
      </w:tr>
      <w:tr w:rsidR="00485A74">
        <w:trPr>
          <w:trHeight w:val="144"/>
          <w:tblCellSpacing w:w="20" w:type="nil"/>
        </w:trPr>
        <w:tc>
          <w:tcPr>
            <w:tcW w:w="0" w:type="auto"/>
            <w:gridSpan w:val="2"/>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85A74" w:rsidRDefault="00485A74"/>
        </w:tc>
      </w:tr>
    </w:tbl>
    <w:p w:rsidR="00485A74" w:rsidRDefault="00485A74">
      <w:pPr>
        <w:sectPr w:rsidR="00485A74">
          <w:pgSz w:w="16383" w:h="11906" w:orient="landscape"/>
          <w:pgMar w:top="1134" w:right="850" w:bottom="1134" w:left="1701" w:header="720" w:footer="720" w:gutter="0"/>
          <w:cols w:space="720"/>
        </w:sectPr>
      </w:pPr>
    </w:p>
    <w:p w:rsidR="00485A74" w:rsidRDefault="00E5102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485A74">
        <w:trPr>
          <w:trHeight w:val="144"/>
          <w:tblCellSpacing w:w="20" w:type="nil"/>
        </w:trPr>
        <w:tc>
          <w:tcPr>
            <w:tcW w:w="317" w:type="dxa"/>
            <w:vMerge w:val="restart"/>
            <w:tcMar>
              <w:top w:w="50" w:type="dxa"/>
              <w:left w:w="100" w:type="dxa"/>
            </w:tcMar>
            <w:vAlign w:val="center"/>
          </w:tcPr>
          <w:p w:rsidR="00485A74" w:rsidRDefault="00E51024">
            <w:pPr>
              <w:spacing w:after="0"/>
              <w:ind w:left="135"/>
            </w:pPr>
            <w:r>
              <w:rPr>
                <w:rFonts w:ascii="Times New Roman" w:hAnsi="Times New Roman"/>
                <w:b/>
                <w:color w:val="000000"/>
                <w:sz w:val="24"/>
              </w:rPr>
              <w:t xml:space="preserve">№ п/п </w:t>
            </w:r>
          </w:p>
          <w:p w:rsidR="00485A74" w:rsidRDefault="00485A74">
            <w:pPr>
              <w:spacing w:after="0"/>
              <w:ind w:left="135"/>
            </w:pPr>
          </w:p>
        </w:tc>
        <w:tc>
          <w:tcPr>
            <w:tcW w:w="4136" w:type="dxa"/>
            <w:vMerge w:val="restart"/>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5A74" w:rsidRDefault="00485A74">
            <w:pPr>
              <w:spacing w:after="0"/>
              <w:ind w:left="135"/>
            </w:pPr>
          </w:p>
        </w:tc>
        <w:tc>
          <w:tcPr>
            <w:tcW w:w="0" w:type="auto"/>
            <w:gridSpan w:val="3"/>
            <w:tcMar>
              <w:top w:w="50" w:type="dxa"/>
              <w:left w:w="100" w:type="dxa"/>
            </w:tcMar>
            <w:vAlign w:val="center"/>
          </w:tcPr>
          <w:p w:rsidR="00485A74" w:rsidRDefault="00E510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85A74" w:rsidRDefault="00485A74">
            <w:pPr>
              <w:spacing w:after="0"/>
              <w:ind w:left="135"/>
            </w:pPr>
          </w:p>
        </w:tc>
        <w:tc>
          <w:tcPr>
            <w:tcW w:w="1856" w:type="dxa"/>
            <w:vMerge w:val="restart"/>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A74" w:rsidRDefault="00485A74">
            <w:pPr>
              <w:spacing w:after="0"/>
              <w:ind w:left="135"/>
            </w:pPr>
          </w:p>
        </w:tc>
      </w:tr>
      <w:tr w:rsidR="00485A74">
        <w:trPr>
          <w:trHeight w:val="144"/>
          <w:tblCellSpacing w:w="20" w:type="nil"/>
        </w:trPr>
        <w:tc>
          <w:tcPr>
            <w:tcW w:w="0" w:type="auto"/>
            <w:vMerge/>
            <w:tcBorders>
              <w:top w:val="nil"/>
            </w:tcBorders>
            <w:tcMar>
              <w:top w:w="50" w:type="dxa"/>
              <w:left w:w="100" w:type="dxa"/>
            </w:tcMar>
          </w:tcPr>
          <w:p w:rsidR="00485A74" w:rsidRDefault="00485A74"/>
        </w:tc>
        <w:tc>
          <w:tcPr>
            <w:tcW w:w="0" w:type="auto"/>
            <w:vMerge/>
            <w:tcBorders>
              <w:top w:val="nil"/>
            </w:tcBorders>
            <w:tcMar>
              <w:top w:w="50" w:type="dxa"/>
              <w:left w:w="100" w:type="dxa"/>
            </w:tcMar>
          </w:tcPr>
          <w:p w:rsidR="00485A74" w:rsidRDefault="00485A74"/>
        </w:tc>
        <w:tc>
          <w:tcPr>
            <w:tcW w:w="726" w:type="dxa"/>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A74" w:rsidRDefault="00485A74">
            <w:pPr>
              <w:spacing w:after="0"/>
              <w:ind w:left="135"/>
            </w:pPr>
          </w:p>
        </w:tc>
        <w:tc>
          <w:tcPr>
            <w:tcW w:w="1408" w:type="dxa"/>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A74" w:rsidRDefault="00485A74">
            <w:pPr>
              <w:spacing w:after="0"/>
              <w:ind w:left="135"/>
            </w:pPr>
          </w:p>
        </w:tc>
        <w:tc>
          <w:tcPr>
            <w:tcW w:w="1515" w:type="dxa"/>
            <w:tcMar>
              <w:top w:w="50" w:type="dxa"/>
              <w:left w:w="100" w:type="dxa"/>
            </w:tcMar>
            <w:vAlign w:val="center"/>
          </w:tcPr>
          <w:p w:rsidR="00485A74" w:rsidRDefault="00E510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A74" w:rsidRDefault="00485A74">
            <w:pPr>
              <w:spacing w:after="0"/>
              <w:ind w:left="135"/>
            </w:pPr>
          </w:p>
        </w:tc>
        <w:tc>
          <w:tcPr>
            <w:tcW w:w="0" w:type="auto"/>
            <w:vMerge/>
            <w:tcBorders>
              <w:top w:val="nil"/>
            </w:tcBorders>
            <w:tcMar>
              <w:top w:w="50" w:type="dxa"/>
              <w:left w:w="100" w:type="dxa"/>
            </w:tcMar>
          </w:tcPr>
          <w:p w:rsidR="00485A74" w:rsidRDefault="00485A74"/>
        </w:tc>
        <w:tc>
          <w:tcPr>
            <w:tcW w:w="0" w:type="auto"/>
            <w:vMerge/>
            <w:tcBorders>
              <w:top w:val="nil"/>
            </w:tcBorders>
            <w:tcMar>
              <w:top w:w="50" w:type="dxa"/>
              <w:left w:w="100" w:type="dxa"/>
            </w:tcMar>
          </w:tcPr>
          <w:p w:rsidR="00485A74" w:rsidRDefault="00485A74"/>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1</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2</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3</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4</w:t>
            </w:r>
          </w:p>
        </w:tc>
        <w:tc>
          <w:tcPr>
            <w:tcW w:w="4136" w:type="dxa"/>
            <w:tcMar>
              <w:top w:w="50" w:type="dxa"/>
              <w:left w:w="100" w:type="dxa"/>
            </w:tcMar>
            <w:vAlign w:val="center"/>
          </w:tcPr>
          <w:p w:rsidR="00485A74" w:rsidRDefault="00E51024">
            <w:pPr>
              <w:spacing w:after="0"/>
              <w:ind w:left="135"/>
            </w:pPr>
            <w:r w:rsidRPr="00E51024">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5</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 xml:space="preserve">Валентность. </w:t>
            </w:r>
            <w:proofErr w:type="spellStart"/>
            <w:r w:rsidRPr="00E51024">
              <w:rPr>
                <w:rFonts w:ascii="Times New Roman" w:hAnsi="Times New Roman"/>
                <w:color w:val="000000"/>
                <w:sz w:val="24"/>
                <w:lang w:val="ru-RU"/>
              </w:rPr>
              <w:t>Электроотрицательность</w:t>
            </w:r>
            <w:proofErr w:type="spellEnd"/>
            <w:r w:rsidRPr="00E51024">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6</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8</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9</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10</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11</w:t>
            </w:r>
          </w:p>
        </w:tc>
        <w:tc>
          <w:tcPr>
            <w:tcW w:w="4136" w:type="dxa"/>
            <w:tcMar>
              <w:top w:w="50" w:type="dxa"/>
              <w:left w:w="100" w:type="dxa"/>
            </w:tcMar>
            <w:vAlign w:val="center"/>
          </w:tcPr>
          <w:p w:rsidR="00485A74" w:rsidRDefault="00E51024">
            <w:pPr>
              <w:spacing w:after="0"/>
              <w:ind w:left="135"/>
            </w:pPr>
            <w:r w:rsidRPr="00E51024">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E51024">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12</w:t>
            </w:r>
          </w:p>
        </w:tc>
        <w:tc>
          <w:tcPr>
            <w:tcW w:w="4136" w:type="dxa"/>
            <w:tcMar>
              <w:top w:w="50" w:type="dxa"/>
              <w:left w:w="100" w:type="dxa"/>
            </w:tcMar>
            <w:vAlign w:val="center"/>
          </w:tcPr>
          <w:p w:rsidR="00485A74" w:rsidRPr="00E51024" w:rsidRDefault="00E51024">
            <w:pPr>
              <w:spacing w:after="0"/>
              <w:ind w:left="135"/>
              <w:rPr>
                <w:lang w:val="ru-RU"/>
              </w:rPr>
            </w:pPr>
            <w:proofErr w:type="spellStart"/>
            <w:r w:rsidRPr="00E51024">
              <w:rPr>
                <w:rFonts w:ascii="Times New Roman" w:hAnsi="Times New Roman"/>
                <w:color w:val="000000"/>
                <w:sz w:val="24"/>
                <w:lang w:val="ru-RU"/>
              </w:rPr>
              <w:t>Окислительно</w:t>
            </w:r>
            <w:proofErr w:type="spellEnd"/>
            <w:r w:rsidRPr="00E51024">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13</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14</w:t>
            </w:r>
          </w:p>
        </w:tc>
        <w:tc>
          <w:tcPr>
            <w:tcW w:w="4136" w:type="dxa"/>
            <w:tcMar>
              <w:top w:w="50" w:type="dxa"/>
              <w:left w:w="100" w:type="dxa"/>
            </w:tcMar>
            <w:vAlign w:val="center"/>
          </w:tcPr>
          <w:p w:rsidR="00485A74" w:rsidRDefault="00E51024">
            <w:pPr>
              <w:spacing w:after="0"/>
              <w:ind w:left="135"/>
            </w:pPr>
            <w:r w:rsidRPr="00E51024">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16</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17</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18</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19</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20</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21</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22</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23</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 xml:space="preserve">Химические свойства азота, </w:t>
            </w:r>
            <w:proofErr w:type="spellStart"/>
            <w:r w:rsidRPr="00E51024">
              <w:rPr>
                <w:rFonts w:ascii="Times New Roman" w:hAnsi="Times New Roman"/>
                <w:color w:val="000000"/>
                <w:sz w:val="24"/>
                <w:lang w:val="ru-RU"/>
              </w:rPr>
              <w:t>фософра</w:t>
            </w:r>
            <w:proofErr w:type="spellEnd"/>
            <w:r w:rsidRPr="00E51024">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24</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25</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26</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 xml:space="preserve">Обобщение и систематизация знаний по </w:t>
            </w:r>
            <w:r w:rsidRPr="00E51024">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27</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28</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29</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30</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31</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32</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33</w:t>
            </w:r>
          </w:p>
        </w:tc>
        <w:tc>
          <w:tcPr>
            <w:tcW w:w="4136" w:type="dxa"/>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317" w:type="dxa"/>
            <w:tcMar>
              <w:top w:w="50" w:type="dxa"/>
              <w:left w:w="100" w:type="dxa"/>
            </w:tcMar>
            <w:vAlign w:val="center"/>
          </w:tcPr>
          <w:p w:rsidR="00485A74" w:rsidRDefault="00E51024">
            <w:pPr>
              <w:spacing w:after="0"/>
            </w:pPr>
            <w:r>
              <w:rPr>
                <w:rFonts w:ascii="Times New Roman" w:hAnsi="Times New Roman"/>
                <w:color w:val="000000"/>
                <w:sz w:val="24"/>
              </w:rPr>
              <w:t>34</w:t>
            </w:r>
          </w:p>
        </w:tc>
        <w:tc>
          <w:tcPr>
            <w:tcW w:w="4136" w:type="dxa"/>
            <w:tcMar>
              <w:top w:w="50" w:type="dxa"/>
              <w:left w:w="100" w:type="dxa"/>
            </w:tcMar>
            <w:vAlign w:val="center"/>
          </w:tcPr>
          <w:p w:rsidR="00485A74" w:rsidRDefault="00E5102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85A74" w:rsidRDefault="00485A74">
            <w:pPr>
              <w:spacing w:after="0"/>
              <w:ind w:left="135"/>
              <w:jc w:val="center"/>
            </w:pPr>
          </w:p>
        </w:tc>
        <w:tc>
          <w:tcPr>
            <w:tcW w:w="1515" w:type="dxa"/>
            <w:tcMar>
              <w:top w:w="50" w:type="dxa"/>
              <w:left w:w="100" w:type="dxa"/>
            </w:tcMar>
            <w:vAlign w:val="center"/>
          </w:tcPr>
          <w:p w:rsidR="00485A74" w:rsidRDefault="00485A74">
            <w:pPr>
              <w:spacing w:after="0"/>
              <w:ind w:left="135"/>
              <w:jc w:val="center"/>
            </w:pPr>
          </w:p>
        </w:tc>
        <w:tc>
          <w:tcPr>
            <w:tcW w:w="1059" w:type="dxa"/>
            <w:tcMar>
              <w:top w:w="50" w:type="dxa"/>
              <w:left w:w="100" w:type="dxa"/>
            </w:tcMar>
            <w:vAlign w:val="center"/>
          </w:tcPr>
          <w:p w:rsidR="00485A74" w:rsidRDefault="00485A74">
            <w:pPr>
              <w:spacing w:after="0"/>
              <w:ind w:left="135"/>
            </w:pPr>
          </w:p>
        </w:tc>
        <w:tc>
          <w:tcPr>
            <w:tcW w:w="1856" w:type="dxa"/>
            <w:tcMar>
              <w:top w:w="50" w:type="dxa"/>
              <w:left w:w="100" w:type="dxa"/>
            </w:tcMar>
            <w:vAlign w:val="center"/>
          </w:tcPr>
          <w:p w:rsidR="00485A74" w:rsidRDefault="00485A74">
            <w:pPr>
              <w:spacing w:after="0"/>
              <w:ind w:left="135"/>
            </w:pPr>
          </w:p>
        </w:tc>
      </w:tr>
      <w:tr w:rsidR="00485A74">
        <w:trPr>
          <w:trHeight w:val="144"/>
          <w:tblCellSpacing w:w="20" w:type="nil"/>
        </w:trPr>
        <w:tc>
          <w:tcPr>
            <w:tcW w:w="0" w:type="auto"/>
            <w:gridSpan w:val="2"/>
            <w:tcMar>
              <w:top w:w="50" w:type="dxa"/>
              <w:left w:w="100" w:type="dxa"/>
            </w:tcMar>
            <w:vAlign w:val="center"/>
          </w:tcPr>
          <w:p w:rsidR="00485A74" w:rsidRPr="00E51024" w:rsidRDefault="00E51024">
            <w:pPr>
              <w:spacing w:after="0"/>
              <w:ind w:left="135"/>
              <w:rPr>
                <w:lang w:val="ru-RU"/>
              </w:rPr>
            </w:pPr>
            <w:r w:rsidRPr="00E51024">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485A74" w:rsidRDefault="00E51024">
            <w:pPr>
              <w:spacing w:after="0"/>
              <w:ind w:left="135"/>
              <w:jc w:val="center"/>
            </w:pPr>
            <w:r w:rsidRPr="00E510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85A74" w:rsidRDefault="00E5102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85A74" w:rsidRDefault="00485A74"/>
        </w:tc>
      </w:tr>
    </w:tbl>
    <w:p w:rsidR="00485A74" w:rsidRDefault="00485A74">
      <w:pPr>
        <w:sectPr w:rsidR="00485A74">
          <w:pgSz w:w="16383" w:h="11906" w:orient="landscape"/>
          <w:pgMar w:top="1134" w:right="850" w:bottom="1134" w:left="1701" w:header="720" w:footer="720" w:gutter="0"/>
          <w:cols w:space="720"/>
        </w:sectPr>
      </w:pPr>
    </w:p>
    <w:p w:rsidR="00485A74" w:rsidRDefault="00485A74">
      <w:pPr>
        <w:sectPr w:rsidR="00485A74">
          <w:pgSz w:w="16383" w:h="11906" w:orient="landscape"/>
          <w:pgMar w:top="1134" w:right="850" w:bottom="1134" w:left="1701" w:header="720" w:footer="720" w:gutter="0"/>
          <w:cols w:space="720"/>
        </w:sectPr>
      </w:pPr>
    </w:p>
    <w:p w:rsidR="00485A74" w:rsidRDefault="00E51024">
      <w:pPr>
        <w:spacing w:after="0"/>
        <w:ind w:left="120"/>
      </w:pPr>
      <w:bookmarkStart w:id="10" w:name="block-17554805"/>
      <w:bookmarkEnd w:id="9"/>
      <w:r>
        <w:rPr>
          <w:rFonts w:ascii="Times New Roman" w:hAnsi="Times New Roman"/>
          <w:b/>
          <w:color w:val="000000"/>
          <w:sz w:val="28"/>
        </w:rPr>
        <w:lastRenderedPageBreak/>
        <w:t>УЧЕБНО-МЕТОДИЧЕСКОЕ ОБЕСПЕЧЕНИЕ ОБРАЗОВАТЕЛЬНОГО ПРОЦЕССА</w:t>
      </w:r>
    </w:p>
    <w:p w:rsidR="00485A74" w:rsidRDefault="00E51024">
      <w:pPr>
        <w:spacing w:after="0" w:line="480" w:lineRule="auto"/>
        <w:ind w:left="120"/>
      </w:pPr>
      <w:r>
        <w:rPr>
          <w:rFonts w:ascii="Times New Roman" w:hAnsi="Times New Roman"/>
          <w:b/>
          <w:color w:val="000000"/>
          <w:sz w:val="28"/>
        </w:rPr>
        <w:t>ОБЯЗАТЕЛЬНЫЕ УЧЕБНЫЕ МАТЕРИАЛЫ ДЛЯ УЧЕНИКА</w:t>
      </w:r>
    </w:p>
    <w:p w:rsidR="00485A74" w:rsidRDefault="00E51024">
      <w:pPr>
        <w:spacing w:after="0" w:line="480" w:lineRule="auto"/>
        <w:ind w:left="120"/>
      </w:pPr>
      <w:r>
        <w:rPr>
          <w:rFonts w:ascii="Times New Roman" w:hAnsi="Times New Roman"/>
          <w:color w:val="000000"/>
          <w:sz w:val="28"/>
        </w:rPr>
        <w:t>​‌‌​</w:t>
      </w:r>
    </w:p>
    <w:p w:rsidR="00485A74" w:rsidRDefault="00E51024">
      <w:pPr>
        <w:spacing w:after="0" w:line="480" w:lineRule="auto"/>
        <w:ind w:left="120"/>
      </w:pPr>
      <w:r>
        <w:rPr>
          <w:rFonts w:ascii="Times New Roman" w:hAnsi="Times New Roman"/>
          <w:color w:val="000000"/>
          <w:sz w:val="28"/>
        </w:rPr>
        <w:t>​‌‌</w:t>
      </w:r>
    </w:p>
    <w:p w:rsidR="00485A74" w:rsidRDefault="00E51024">
      <w:pPr>
        <w:spacing w:after="0"/>
        <w:ind w:left="120"/>
      </w:pPr>
      <w:r>
        <w:rPr>
          <w:rFonts w:ascii="Times New Roman" w:hAnsi="Times New Roman"/>
          <w:color w:val="000000"/>
          <w:sz w:val="28"/>
        </w:rPr>
        <w:t>​</w:t>
      </w:r>
    </w:p>
    <w:p w:rsidR="00485A74" w:rsidRDefault="00E51024">
      <w:pPr>
        <w:spacing w:after="0" w:line="480" w:lineRule="auto"/>
        <w:ind w:left="120"/>
      </w:pPr>
      <w:r>
        <w:rPr>
          <w:rFonts w:ascii="Times New Roman" w:hAnsi="Times New Roman"/>
          <w:b/>
          <w:color w:val="000000"/>
          <w:sz w:val="28"/>
        </w:rPr>
        <w:t>МЕТОДИЧЕСКИЕ МАТЕРИАЛЫ ДЛЯ УЧИТЕЛЯ</w:t>
      </w:r>
    </w:p>
    <w:p w:rsidR="00485A74" w:rsidRDefault="00E51024">
      <w:pPr>
        <w:spacing w:after="0" w:line="480" w:lineRule="auto"/>
        <w:ind w:left="120"/>
      </w:pPr>
      <w:r>
        <w:rPr>
          <w:rFonts w:ascii="Times New Roman" w:hAnsi="Times New Roman"/>
          <w:color w:val="000000"/>
          <w:sz w:val="28"/>
        </w:rPr>
        <w:t>​‌‌​</w:t>
      </w:r>
    </w:p>
    <w:p w:rsidR="00485A74" w:rsidRDefault="00485A74">
      <w:pPr>
        <w:spacing w:after="0"/>
        <w:ind w:left="120"/>
      </w:pPr>
    </w:p>
    <w:p w:rsidR="00485A74" w:rsidRPr="00E51024" w:rsidRDefault="00E51024">
      <w:pPr>
        <w:spacing w:after="0" w:line="480" w:lineRule="auto"/>
        <w:ind w:left="120"/>
        <w:rPr>
          <w:lang w:val="ru-RU"/>
        </w:rPr>
      </w:pPr>
      <w:r w:rsidRPr="00E51024">
        <w:rPr>
          <w:rFonts w:ascii="Times New Roman" w:hAnsi="Times New Roman"/>
          <w:b/>
          <w:color w:val="000000"/>
          <w:sz w:val="28"/>
          <w:lang w:val="ru-RU"/>
        </w:rPr>
        <w:t>ЦИФРОВЫЕ ОБРАЗОВАТЕЛЬНЫЕ РЕСУРСЫ И РЕСУРСЫ СЕТИ ИНТЕРНЕТ</w:t>
      </w:r>
    </w:p>
    <w:p w:rsidR="00485A74" w:rsidRDefault="00E5102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85A74" w:rsidRDefault="00485A74">
      <w:pPr>
        <w:sectPr w:rsidR="00485A74">
          <w:pgSz w:w="11906" w:h="16383"/>
          <w:pgMar w:top="1134" w:right="850" w:bottom="1134" w:left="1701" w:header="720" w:footer="720" w:gutter="0"/>
          <w:cols w:space="720"/>
        </w:sectPr>
      </w:pPr>
    </w:p>
    <w:bookmarkEnd w:id="10"/>
    <w:p w:rsidR="00E51024" w:rsidRDefault="00E51024"/>
    <w:sectPr w:rsidR="00E510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84938"/>
    <w:multiLevelType w:val="multilevel"/>
    <w:tmpl w:val="40207F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85A74"/>
    <w:rsid w:val="003B0E93"/>
    <w:rsid w:val="00485A74"/>
    <w:rsid w:val="00E51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95C01-4D38-4973-8885-8631CEA5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453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8657</Words>
  <Characters>49345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W0006</cp:lastModifiedBy>
  <cp:revision>3</cp:revision>
  <dcterms:created xsi:type="dcterms:W3CDTF">2023-11-20T13:24:00Z</dcterms:created>
  <dcterms:modified xsi:type="dcterms:W3CDTF">2023-11-20T13:43:00Z</dcterms:modified>
</cp:coreProperties>
</file>